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00" w:leftChars="0" w:firstLine="420" w:firstLineChars="0"/>
        <w:rPr>
          <w:rFonts w:hint="eastAsia"/>
          <w:lang w:val="en-US" w:eastAsia="zh-CN"/>
        </w:rPr>
      </w:pPr>
      <w:bookmarkStart w:id="0" w:name="_Toc21739"/>
      <w:bookmarkStart w:id="1" w:name="_Toc27205"/>
      <w:bookmarkStart w:id="2" w:name="_Toc17955"/>
      <w:r>
        <w:rPr>
          <w:rFonts w:hint="eastAsia"/>
        </w:rPr>
        <w:t>HJJDS6031</w:t>
      </w:r>
      <w:bookmarkEnd w:id="0"/>
      <w:bookmarkEnd w:id="1"/>
      <w:bookmarkEnd w:id="2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49" w:name="_GoBack"/>
      <w:bookmarkEnd w:id="49"/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73858"/>
        <w15:color w:val="DBDBDB"/>
        <w:docPartObj>
          <w:docPartGallery w:val="Table of Contents"/>
          <w:docPartUnique/>
        </w:docPartObj>
      </w:sdtPr>
      <w:sdtEndPr>
        <w:rPr>
          <w:rFonts w:hint="eastAsia" w:asciiTheme="minorHAnsi" w:hAnsiTheme="minorHAnsi" w:eastAsiaTheme="minorEastAsia" w:cstheme="minorBidi"/>
          <w:b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TOC \o "1-2" \h \u </w:instrText>
          </w:r>
          <w:r>
            <w:rPr>
              <w:rFonts w:hint="eastAsia"/>
              <w:lang w:val="en-US" w:eastAsia="zh-CN"/>
            </w:rPr>
            <w:fldChar w:fldCharType="separate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_Toc17138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Parameter description:</w:t>
          </w:r>
          <w:r>
            <w:tab/>
          </w:r>
          <w:r>
            <w:fldChar w:fldCharType="begin"/>
          </w:r>
          <w:r>
            <w:instrText xml:space="preserve"> PAGEREF _Toc17138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_Toc2770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Appearance</w:t>
          </w:r>
          <w:r>
            <w:tab/>
          </w:r>
          <w:r>
            <w:fldChar w:fldCharType="begin"/>
          </w:r>
          <w:r>
            <w:instrText xml:space="preserve"> PAGEREF _Toc2770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_Toc20405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Introduction to Interface Display</w:t>
          </w:r>
          <w:r>
            <w:tab/>
          </w:r>
          <w:r>
            <w:fldChar w:fldCharType="begin"/>
          </w:r>
          <w:r>
            <w:instrText xml:space="preserve"> PAGEREF _Toc20405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_Toc25909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Key</w:t>
          </w:r>
          <w:r>
            <w:tab/>
          </w:r>
          <w:r>
            <w:fldChar w:fldCharType="begin"/>
          </w:r>
          <w:r>
            <w:instrText xml:space="preserve"> PAGEREF _Toc25909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_Toc27919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Operation introduction</w:t>
          </w:r>
          <w:r>
            <w:tab/>
          </w:r>
          <w:r>
            <w:fldChar w:fldCharType="begin"/>
          </w:r>
          <w:r>
            <w:instrText xml:space="preserve"> PAGEREF _Toc27919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_Toc30336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Press down CH:</w:t>
          </w:r>
          <w:r>
            <w:tab/>
          </w:r>
          <w:r>
            <w:fldChar w:fldCharType="begin"/>
          </w:r>
          <w:r>
            <w:instrText xml:space="preserve"> PAGEREF _Toc30336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_Toc3474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Press down PARM:</w:t>
          </w:r>
          <w:r>
            <w:tab/>
          </w:r>
          <w:r>
            <w:fldChar w:fldCharType="begin"/>
          </w:r>
          <w:r>
            <w:instrText xml:space="preserve"> PAGEREF _Toc3474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_Toc11290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Press down TRIG:</w:t>
          </w:r>
          <w:r>
            <w:tab/>
          </w:r>
          <w:r>
            <w:fldChar w:fldCharType="begin"/>
          </w:r>
          <w:r>
            <w:instrText xml:space="preserve"> PAGEREF _Toc11290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_Toc27518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First press down HORI:</w:t>
          </w:r>
          <w:r>
            <w:tab/>
          </w:r>
          <w:r>
            <w:fldChar w:fldCharType="begin"/>
          </w:r>
          <w:r>
            <w:instrText xml:space="preserve"> PAGEREF _Toc27518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_Toc18891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Second</w:t>
          </w:r>
          <w:r>
            <w:rPr>
              <w:rFonts w:hint="default"/>
              <w:lang w:val="en-US" w:eastAsia="zh-CN"/>
            </w:rPr>
            <w:t xml:space="preserve"> </w:t>
          </w:r>
          <w:r>
            <w:rPr>
              <w:rFonts w:hint="eastAsia"/>
              <w:lang w:val="en-US" w:eastAsia="zh-CN"/>
            </w:rPr>
            <w:t>press down HORI:</w:t>
          </w:r>
          <w:r>
            <w:tab/>
          </w:r>
          <w:r>
            <w:fldChar w:fldCharType="begin"/>
          </w:r>
          <w:r>
            <w:instrText xml:space="preserve"> PAGEREF _Toc18891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_Toc20775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First press down</w:t>
          </w:r>
          <w:r>
            <w:rPr>
              <w:rFonts w:hint="default"/>
              <w:lang w:val="en-US" w:eastAsia="zh-CN"/>
            </w:rPr>
            <w:t xml:space="preserve"> </w:t>
          </w:r>
          <w:r>
            <w:rPr>
              <w:rFonts w:hint="eastAsia"/>
              <w:lang w:val="en-US" w:eastAsia="zh-CN"/>
            </w:rPr>
            <w:t>MENU</w:t>
          </w:r>
          <w:r>
            <w:rPr>
              <w:rFonts w:hint="default"/>
              <w:lang w:val="en-US" w:eastAsia="zh-CN"/>
            </w:rPr>
            <w:t>:</w:t>
          </w:r>
          <w:r>
            <w:tab/>
          </w:r>
          <w:r>
            <w:fldChar w:fldCharType="begin"/>
          </w:r>
          <w:r>
            <w:instrText xml:space="preserve"> PAGEREF _Toc20775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_Toc11581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Second</w:t>
          </w:r>
          <w:r>
            <w:rPr>
              <w:rFonts w:hint="default"/>
              <w:lang w:val="en-US" w:eastAsia="zh-CN"/>
            </w:rPr>
            <w:t xml:space="preserve"> </w:t>
          </w:r>
          <w:r>
            <w:rPr>
              <w:rFonts w:hint="eastAsia"/>
              <w:lang w:val="en-US" w:eastAsia="zh-CN"/>
            </w:rPr>
            <w:t>press down MENU:</w:t>
          </w:r>
          <w:r>
            <w:tab/>
          </w:r>
          <w:r>
            <w:fldChar w:fldCharType="begin"/>
          </w:r>
          <w:r>
            <w:instrText xml:space="preserve"> PAGEREF _Toc11581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_Toc30633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Third</w:t>
          </w:r>
          <w:r>
            <w:rPr>
              <w:rFonts w:hint="default"/>
              <w:lang w:val="en-US" w:eastAsia="zh-CN"/>
            </w:rPr>
            <w:t xml:space="preserve"> </w:t>
          </w:r>
          <w:r>
            <w:rPr>
              <w:rFonts w:hint="eastAsia"/>
              <w:lang w:val="en-US" w:eastAsia="zh-CN"/>
            </w:rPr>
            <w:t>press down MENU:</w:t>
          </w:r>
          <w:r>
            <w:tab/>
          </w:r>
          <w:r>
            <w:fldChar w:fldCharType="begin"/>
          </w:r>
          <w:r>
            <w:instrText xml:space="preserve"> PAGEREF _Toc30633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_Toc7372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switch signal generator</w:t>
          </w:r>
          <w:r>
            <w:tab/>
          </w:r>
          <w:r>
            <w:fldChar w:fldCharType="begin"/>
          </w:r>
          <w:r>
            <w:instrText xml:space="preserve"> PAGEREF _Toc7372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_Toc32475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Program upgrade (U disk mode)</w:t>
          </w:r>
          <w:r>
            <w:tab/>
          </w:r>
          <w:r>
            <w:fldChar w:fldCharType="begin"/>
          </w:r>
          <w:r>
            <w:instrText xml:space="preserve"> PAGEREF _Toc32475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rPr>
              <w:rFonts w:hint="eastAsia"/>
              <w:lang w:val="en-US" w:eastAsia="zh-CN"/>
            </w:rPr>
          </w:pPr>
          <w:r>
            <w:rPr>
              <w:rFonts w:hint="eastAsia"/>
              <w:lang w:val="en-US" w:eastAsia="zh-CN"/>
            </w:rPr>
            <w:fldChar w:fldCharType="end"/>
          </w:r>
        </w:p>
      </w:sdtContent>
    </w:sdt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outlineLvl w:val="0"/>
        <w:rPr>
          <w:rFonts w:hint="eastAsia"/>
          <w:lang w:val="en-US" w:eastAsia="zh-CN"/>
        </w:rPr>
      </w:pPr>
      <w:bookmarkStart w:id="3" w:name="_Toc21389"/>
      <w:bookmarkStart w:id="4" w:name="_Toc17138"/>
      <w:r>
        <w:rPr>
          <w:rFonts w:hint="eastAsia"/>
          <w:lang w:val="en-US" w:eastAsia="zh-CN"/>
        </w:rPr>
        <w:t>Parameter description:</w:t>
      </w:r>
      <w:bookmarkEnd w:id="3"/>
      <w:bookmarkEnd w:id="4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Channel: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Bandwidth: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5</w:t>
      </w:r>
      <w:r>
        <w:rPr>
          <w:rFonts w:hint="eastAsia"/>
          <w:lang w:val="en-US" w:eastAsia="zh-CN"/>
        </w:rPr>
        <w:t>0MHz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real-time sampling rate 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200MSa/s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The storage depth     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4</w:t>
      </w:r>
      <w:r>
        <w:rPr>
          <w:rFonts w:hint="eastAsia"/>
          <w:lang w:val="en-US" w:eastAsia="zh-CN"/>
        </w:rPr>
        <w:t>Kpts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Input coupling        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AC、DC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Input impedance      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1MΩ 25pF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The maximum input voltage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40V (probe X1); 400V (probe X10) can be measured 220V</w:t>
      </w:r>
    </w:p>
    <w:p>
      <w:pPr>
        <w:ind w:left="25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voltage; (probe X100) 2000V voltage can be measured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Probe attenuation         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1X、10X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Set the probe attenuation factor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1X、10X、100X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Sampling Method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Real-time sampling(10ns-50ms)/Scan sampling(100ms-5s)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Vertical Sensitivity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10mV-5V (Probe 1X) 100mV-50V (probe 10X) (1,2.5,5 step)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Vertical accuracy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+/-3%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Vertical resolution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8bit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Horizontal scan range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10nS/div-5S/div(1,2.5,5 step)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Trigger Mode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Auto, Normal and Single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Trigger Type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Rising edge trigger, falling edge trigger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Automatic detection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Support (50Hz-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0MHz)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Cursor measurements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Support time and voltage cursors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Signal generator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waveform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Square wave, Sine wave, Linear voltage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frequency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1Hz - 40KHz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Amplitude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5V(</w:t>
      </w:r>
      <w:r>
        <w:rPr>
          <w:rFonts w:hint="default"/>
          <w:lang w:val="en-US" w:eastAsia="zh-CN"/>
        </w:rPr>
        <w:t>MAX</w:t>
      </w:r>
      <w:r>
        <w:rPr>
          <w:rFonts w:hint="eastAsia"/>
          <w:lang w:val="en-US" w:eastAsia="zh-CN"/>
        </w:rPr>
        <w:t>-+2.5V),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offset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MAX</w:t>
      </w:r>
      <w:r>
        <w:rPr>
          <w:rFonts w:hint="eastAsia"/>
          <w:lang w:val="en-US" w:eastAsia="zh-CN"/>
        </w:rPr>
        <w:t>--+2.5V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Square wave duty cycle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0% - 100%(Minimum resolution1%)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Screen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3.2-inch, 16-bit true color, TFT, 320 * 240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Battery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2800 + mA lithium battery (single cell about four Six of</w:t>
      </w:r>
    </w:p>
    <w:p>
      <w:pPr>
        <w:ind w:left="25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continuous work)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Size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195 * 99* 39(mm)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outlineLvl w:val="0"/>
        <w:rPr>
          <w:rFonts w:hint="eastAsia"/>
          <w:lang w:val="en-US" w:eastAsia="zh-CN"/>
        </w:rPr>
      </w:pPr>
      <w:bookmarkStart w:id="5" w:name="_Toc2486"/>
      <w:bookmarkStart w:id="6" w:name="_Toc2770"/>
      <w:r>
        <w:rPr>
          <w:rFonts w:hint="eastAsia"/>
          <w:lang w:val="en-US" w:eastAsia="zh-CN"/>
        </w:rPr>
        <w:t>Appearance</w:t>
      </w:r>
      <w:bookmarkEnd w:id="5"/>
      <w:bookmarkEnd w:id="6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7595870"/>
            <wp:effectExtent l="0" t="0" r="635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outlineLvl w:val="0"/>
        <w:rPr>
          <w:rFonts w:hint="eastAsia"/>
          <w:lang w:val="en-US" w:eastAsia="zh-CN"/>
        </w:rPr>
      </w:pPr>
      <w:bookmarkStart w:id="7" w:name="_Toc19013"/>
      <w:bookmarkStart w:id="8" w:name="_Toc20405"/>
      <w:r>
        <w:rPr>
          <w:rFonts w:hint="eastAsia"/>
          <w:lang w:val="en-US" w:eastAsia="zh-CN"/>
        </w:rPr>
        <w:t>Introduction to Interface Display</w:t>
      </w:r>
      <w:bookmarkEnd w:id="7"/>
      <w:bookmarkEnd w:id="8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3423920"/>
            <wp:effectExtent l="0" t="0" r="4445" b="5080"/>
            <wp:docPr id="6" name="图片 6" descr="QQ图片2019021215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902121515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outlineLvl w:val="9"/>
        <w:rPr>
          <w:rFonts w:hint="eastAsia"/>
          <w:lang w:val="en-US" w:eastAsia="zh-CN"/>
        </w:rPr>
      </w:pPr>
    </w:p>
    <w:p>
      <w:pPr>
        <w:pStyle w:val="4"/>
        <w:outlineLvl w:val="9"/>
        <w:rPr>
          <w:rFonts w:hint="eastAsia"/>
          <w:lang w:val="en-US" w:eastAsia="zh-CN"/>
        </w:rPr>
      </w:pPr>
    </w:p>
    <w:p>
      <w:pPr>
        <w:pStyle w:val="4"/>
        <w:outlineLvl w:val="9"/>
        <w:rPr>
          <w:rFonts w:hint="eastAsia"/>
          <w:lang w:val="en-US" w:eastAsia="zh-CN"/>
        </w:rPr>
      </w:pPr>
    </w:p>
    <w:p>
      <w:pPr>
        <w:pStyle w:val="4"/>
        <w:outlineLvl w:val="9"/>
        <w:rPr>
          <w:rFonts w:hint="eastAsia"/>
          <w:lang w:val="en-US" w:eastAsia="zh-CN"/>
        </w:rPr>
      </w:pPr>
    </w:p>
    <w:p>
      <w:pPr>
        <w:pStyle w:val="4"/>
        <w:outlineLvl w:val="9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outlineLvl w:val="0"/>
        <w:rPr>
          <w:rFonts w:hint="eastAsia"/>
          <w:lang w:val="en-US" w:eastAsia="zh-CN"/>
        </w:rPr>
      </w:pPr>
      <w:bookmarkStart w:id="9" w:name="_Toc13289"/>
      <w:bookmarkStart w:id="10" w:name="_Toc25909"/>
      <w:r>
        <w:rPr>
          <w:rFonts w:hint="eastAsia"/>
          <w:lang w:val="en-US" w:eastAsia="zh-CN"/>
        </w:rPr>
        <w:t>Key</w:t>
      </w:r>
      <w:bookmarkEnd w:id="9"/>
      <w:bookmarkEnd w:id="1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Main buttons as follows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CH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Access Channel Control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PARM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Display parameters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Power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Turn on and off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AUTO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Automatic retrieval of waveforms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TRIG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Trigger control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HORI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Time-based correlation control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STOP/RUN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Stop start waveform display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MENU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Control menu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OK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Under the corresponding menu Function key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Under the corresponding menu Function key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Under the corresponding menu Function key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Under the corresponding menu Function key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Under the corresponding menu Function key</w:t>
      </w:r>
    </w:p>
    <w:p>
      <w:pPr>
        <w:bidi w:val="0"/>
        <w:rPr>
          <w:rFonts w:hint="eastAsia"/>
          <w:lang w:val="en-US" w:eastAsia="zh-CN"/>
        </w:rPr>
      </w:pPr>
      <w:bookmarkStart w:id="11" w:name="_Toc14265"/>
      <w:bookmarkStart w:id="12" w:name="_Toc7518_WPSOffice_Level1"/>
      <w:bookmarkStart w:id="13" w:name="_Toc10619"/>
      <w:bookmarkStart w:id="14" w:name="_Toc2860"/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Under the corresponding menu Function key</w:t>
      </w:r>
      <w:bookmarkEnd w:id="11"/>
      <w:bookmarkEnd w:id="12"/>
      <w:bookmarkEnd w:id="13"/>
      <w:bookmarkEnd w:id="14"/>
    </w:p>
    <w:p>
      <w:pPr>
        <w:rPr>
          <w:rFonts w:hint="eastAsia"/>
          <w:lang w:val="en-US" w:eastAsia="zh-CN"/>
        </w:rPr>
      </w:pPr>
      <w:bookmarkStart w:id="15" w:name="_Toc31371_WPSOffice_Level1"/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Under the corresponding menu Function key</w:t>
      </w:r>
      <w:bookmarkEnd w:id="15"/>
    </w:p>
    <w:p>
      <w:pPr>
        <w:rPr>
          <w:rFonts w:hint="eastAsia"/>
          <w:lang w:val="en-US" w:eastAsia="zh-CN"/>
        </w:rPr>
      </w:pPr>
      <w:bookmarkStart w:id="16" w:name="_Toc18216_WPSOffice_Level1"/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Under the corresponding menu Function key</w:t>
      </w:r>
      <w:bookmarkEnd w:id="16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outlineLvl w:val="0"/>
        <w:rPr>
          <w:rFonts w:hint="eastAsia"/>
          <w:lang w:val="en-US" w:eastAsia="zh-CN"/>
        </w:rPr>
      </w:pPr>
      <w:bookmarkStart w:id="17" w:name="_Toc25088"/>
      <w:bookmarkStart w:id="18" w:name="_Toc27919"/>
      <w:r>
        <w:rPr>
          <w:rFonts w:hint="eastAsia"/>
          <w:lang w:val="en-US" w:eastAsia="zh-CN"/>
        </w:rPr>
        <w:t>Operation introduction</w:t>
      </w:r>
      <w:bookmarkEnd w:id="17"/>
      <w:bookmarkEnd w:id="18"/>
    </w:p>
    <w:p>
      <w:pPr>
        <w:pStyle w:val="3"/>
        <w:bidi w:val="0"/>
        <w:rPr>
          <w:rFonts w:hint="eastAsia"/>
          <w:lang w:val="en-US" w:eastAsia="zh-CN"/>
        </w:rPr>
      </w:pPr>
      <w:bookmarkStart w:id="19" w:name="_Toc6708"/>
      <w:bookmarkStart w:id="20" w:name="_Toc30336"/>
      <w:r>
        <w:rPr>
          <w:rFonts w:hint="eastAsia"/>
          <w:lang w:val="en-US" w:eastAsia="zh-CN"/>
        </w:rPr>
        <w:t>Press down CH:</w:t>
      </w:r>
      <w:bookmarkEnd w:id="19"/>
      <w:bookmarkEnd w:id="2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107055" cy="2329180"/>
            <wp:effectExtent l="0" t="0" r="17145" b="13970"/>
            <wp:docPr id="5" name="图片 5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Function key description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Voltage shift control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Voltage shift control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Waveform Horizontal Position Control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Waveform Horizontal Position Control</w:t>
      </w:r>
    </w:p>
    <w:p>
      <w:pPr>
        <w:rPr>
          <w:rFonts w:hint="eastAsia"/>
          <w:lang w:val="en-US" w:eastAsia="zh-CN"/>
        </w:rPr>
      </w:pPr>
      <w:bookmarkStart w:id="21" w:name="_Toc21874_WPSOffice_Level1"/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Open Closed Channel Display</w:t>
      </w:r>
      <w:bookmarkEnd w:id="21"/>
    </w:p>
    <w:p>
      <w:pPr>
        <w:rPr>
          <w:rFonts w:hint="eastAsia"/>
          <w:lang w:val="en-US" w:eastAsia="zh-CN"/>
        </w:rPr>
      </w:pPr>
      <w:bookmarkStart w:id="22" w:name="_Toc15134_WPSOffice_Level1"/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probe </w:t>
      </w:r>
      <w:r>
        <w:rPr>
          <w:rFonts w:hint="default"/>
          <w:lang w:val="en-US" w:eastAsia="zh-CN"/>
        </w:rPr>
        <w:t>x1,x10,x100</w:t>
      </w:r>
      <w:bookmarkEnd w:id="22"/>
    </w:p>
    <w:p>
      <w:pPr>
        <w:rPr>
          <w:rFonts w:hint="eastAsia"/>
          <w:lang w:val="en-US" w:eastAsia="zh-CN"/>
        </w:rPr>
      </w:pPr>
      <w:bookmarkStart w:id="23" w:name="_Toc26182_WPSOffice_Level1"/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AC and DC</w:t>
      </w:r>
      <w:bookmarkEnd w:id="23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24" w:name="_Toc1011"/>
      <w:bookmarkStart w:id="25" w:name="_Toc3474"/>
      <w:r>
        <w:rPr>
          <w:rFonts w:hint="eastAsia"/>
          <w:lang w:val="en-US" w:eastAsia="zh-CN"/>
        </w:rPr>
        <w:t>Press down PARM:</w:t>
      </w:r>
      <w:bookmarkEnd w:id="24"/>
      <w:bookmarkEnd w:id="25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107055" cy="2329180"/>
            <wp:effectExtent l="0" t="0" r="17145" b="13970"/>
            <wp:docPr id="7" name="图片 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Function key description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Voltage shift control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Voltage shift control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Waveform Horizontal Position Control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Waveform Horizontal Position Control</w:t>
      </w:r>
    </w:p>
    <w:p>
      <w:pPr>
        <w:rPr>
          <w:rFonts w:hint="eastAsia"/>
          <w:lang w:val="en-US" w:eastAsia="zh-CN"/>
        </w:rPr>
      </w:pPr>
      <w:bookmarkStart w:id="26" w:name="_Toc20150_WPSOffice_Level1"/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Open Closed Channel Display</w:t>
      </w:r>
      <w:bookmarkEnd w:id="26"/>
    </w:p>
    <w:p>
      <w:pPr>
        <w:rPr>
          <w:rFonts w:hint="eastAsia"/>
          <w:lang w:val="en-US" w:eastAsia="zh-CN"/>
        </w:rPr>
      </w:pPr>
      <w:bookmarkStart w:id="27" w:name="_Toc7259_WPSOffice_Level1"/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probe </w:t>
      </w:r>
      <w:r>
        <w:rPr>
          <w:rFonts w:hint="default"/>
          <w:lang w:val="en-US" w:eastAsia="zh-CN"/>
        </w:rPr>
        <w:t>x1,x10,x100</w:t>
      </w:r>
      <w:bookmarkEnd w:id="27"/>
    </w:p>
    <w:p>
      <w:pPr>
        <w:rPr>
          <w:rFonts w:hint="eastAsia"/>
          <w:lang w:val="en-US" w:eastAsia="zh-CN"/>
        </w:rPr>
      </w:pPr>
      <w:bookmarkStart w:id="28" w:name="_Toc4223_WPSOffice_Level1"/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AC and DC</w:t>
      </w:r>
      <w:bookmarkEnd w:id="28"/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29" w:name="_Toc10580"/>
      <w:bookmarkStart w:id="30" w:name="_Toc11290"/>
      <w:r>
        <w:rPr>
          <w:rFonts w:hint="eastAsia"/>
          <w:lang w:val="en-US" w:eastAsia="zh-CN"/>
        </w:rPr>
        <w:t>Press down TRIG:</w:t>
      </w:r>
      <w:bookmarkEnd w:id="29"/>
      <w:bookmarkEnd w:id="3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107055" cy="2329180"/>
            <wp:effectExtent l="0" t="0" r="17145" b="13970"/>
            <wp:docPr id="3" name="图片 3" descr="6031s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031s_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Function key description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Trigger position shift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Trigger position shift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Trigger position shift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Trigger position shift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Rising edge and falling edge trigger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Choose whether to enable smart trigger (automatically find the </w:t>
      </w:r>
      <w:r>
        <w:rPr>
          <w:rFonts w:hint="default"/>
          <w:lang w:val="en-US" w:eastAsia="zh-CN"/>
        </w:rPr>
        <w:tab/>
        <w:t/>
      </w:r>
      <w:r>
        <w:rPr>
          <w:rFonts w:hint="default"/>
          <w:lang w:val="en-US" w:eastAsia="zh-CN"/>
        </w:rPr>
        <w:tab/>
        <w:t/>
      </w:r>
      <w:r>
        <w:rPr>
          <w:rFonts w:hint="default"/>
          <w:lang w:val="en-US" w:eastAsia="zh-CN"/>
        </w:rPr>
        <w:tab/>
        <w:t/>
      </w:r>
      <w:r>
        <w:rPr>
          <w:rFonts w:hint="default"/>
          <w:lang w:val="en-US" w:eastAsia="zh-CN"/>
        </w:rPr>
        <w:tab/>
        <w:t/>
      </w:r>
      <w:r>
        <w:rPr>
          <w:rFonts w:hint="default"/>
          <w:lang w:val="en-US" w:eastAsia="zh-CN"/>
        </w:rPr>
        <w:tab/>
        <w:t/>
      </w:r>
      <w:r>
        <w:rPr>
          <w:rFonts w:hint="default"/>
          <w:lang w:val="en-US" w:eastAsia="zh-CN"/>
        </w:rPr>
        <w:tab/>
        <w:t/>
      </w:r>
      <w:r>
        <w:rPr>
          <w:rFonts w:hint="default"/>
          <w:lang w:val="en-US" w:eastAsia="zh-CN"/>
        </w:rPr>
        <w:tab/>
      </w:r>
      <w:r>
        <w:rPr>
          <w:rFonts w:hint="eastAsia"/>
          <w:lang w:val="en-US" w:eastAsia="zh-CN"/>
        </w:rPr>
        <w:t>trigger position)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Select trigger type automatically normal single 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31" w:name="_Toc1090"/>
      <w:bookmarkStart w:id="32" w:name="_Toc27518"/>
      <w:r>
        <w:rPr>
          <w:rFonts w:hint="eastAsia"/>
          <w:lang w:val="en-US" w:eastAsia="zh-CN"/>
        </w:rPr>
        <w:t>First press down HORI:</w:t>
      </w:r>
      <w:bookmarkEnd w:id="31"/>
      <w:bookmarkEnd w:id="32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107055" cy="2329180"/>
            <wp:effectExtent l="0" t="0" r="17145" b="13970"/>
            <wp:docPr id="9" name="图片 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Function key description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Changing time base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Changing time base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Change the position of the time base arrow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Change the position of the time base arrow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Open and close measuring scale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The object of scale measurement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Type Voltage Time Measured by Scale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33" w:name="_Toc31095"/>
      <w:bookmarkStart w:id="34" w:name="_Toc18891"/>
      <w:r>
        <w:rPr>
          <w:rFonts w:hint="eastAsia"/>
          <w:lang w:val="en-US" w:eastAsia="zh-CN"/>
        </w:rPr>
        <w:t>Second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press down HORI:</w:t>
      </w:r>
      <w:bookmarkEnd w:id="33"/>
      <w:bookmarkEnd w:id="34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107055" cy="2329180"/>
            <wp:effectExtent l="0" t="0" r="17145" b="13970"/>
            <wp:docPr id="10" name="图片 10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Function key description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Position of scale </w:t>
      </w: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 xml:space="preserve"> of the table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Position of scale </w:t>
      </w: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 xml:space="preserve"> of the table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Position of scale 1 of the table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Position of scale 1 of the table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35" w:name="_Toc4681"/>
      <w:bookmarkStart w:id="36" w:name="_Toc20775"/>
      <w:r>
        <w:rPr>
          <w:rFonts w:hint="eastAsia"/>
          <w:lang w:val="en-US" w:eastAsia="zh-CN"/>
        </w:rPr>
        <w:t>First press down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MENU</w:t>
      </w:r>
      <w:r>
        <w:rPr>
          <w:rFonts w:hint="default"/>
          <w:lang w:val="en-US" w:eastAsia="zh-CN"/>
        </w:rPr>
        <w:t>:</w:t>
      </w:r>
      <w:bookmarkEnd w:id="35"/>
      <w:bookmarkEnd w:id="36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107055" cy="2329180"/>
            <wp:effectExtent l="0" t="0" r="17145" b="13970"/>
            <wp:docPr id="11" name="图片 1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Function key description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Label of stored waveform</w:t>
      </w:r>
      <w:r>
        <w:rPr>
          <w:rFonts w:hint="default"/>
          <w:lang w:val="en-US" w:eastAsia="zh-CN"/>
        </w:rPr>
        <w:t xml:space="preserve"> A or 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Source of stored waveform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Whether to display stored waveforms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37" w:name="_Toc32561"/>
      <w:bookmarkStart w:id="38" w:name="_Toc11581"/>
      <w:r>
        <w:rPr>
          <w:rFonts w:hint="eastAsia"/>
          <w:lang w:val="en-US" w:eastAsia="zh-CN"/>
        </w:rPr>
        <w:t>Second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press down MENU:</w:t>
      </w:r>
      <w:bookmarkEnd w:id="37"/>
      <w:bookmarkEnd w:id="38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107055" cy="2329180"/>
            <wp:effectExtent l="0" t="0" r="17145" b="13970"/>
            <wp:docPr id="4" name="图片 4" descr="6031s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031s_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Function key description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eastAsia"/>
          <w:lang w:val="en-US" w:eastAsia="zh-CN"/>
        </w:rPr>
      </w:pPr>
      <w:bookmarkStart w:id="39" w:name="_Toc27248_WPSOffice_Level1"/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bookmarkEnd w:id="39"/>
      <w:r>
        <w:rPr>
          <w:rFonts w:hint="eastAsia"/>
          <w:lang w:val="en-US" w:eastAsia="zh-CN"/>
        </w:rPr>
        <w:t>Select whether the channel display is inverted</w:t>
      </w:r>
    </w:p>
    <w:p>
      <w:pPr>
        <w:rPr>
          <w:rFonts w:hint="eastAsia"/>
          <w:lang w:val="en-US" w:eastAsia="zh-CN"/>
        </w:rPr>
      </w:pPr>
      <w:bookmarkStart w:id="40" w:name="_Toc5269_WPSOffice_Level1"/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bookmarkEnd w:id="40"/>
      <w:r>
        <w:rPr>
          <w:rFonts w:hint="eastAsia"/>
          <w:lang w:val="en-US" w:eastAsia="zh-CN"/>
        </w:rPr>
        <w:t>Select language type</w:t>
      </w:r>
    </w:p>
    <w:p>
      <w:pPr>
        <w:rPr>
          <w:rFonts w:hint="eastAsia"/>
          <w:lang w:val="en-US" w:eastAsia="zh-CN"/>
        </w:rPr>
      </w:pPr>
      <w:bookmarkStart w:id="41" w:name="_Toc15964_WPSOffice_Level1"/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bookmarkEnd w:id="41"/>
      <w:r>
        <w:rPr>
          <w:rFonts w:hint="eastAsia"/>
          <w:lang w:val="en-US" w:eastAsia="zh-CN"/>
        </w:rPr>
        <w:t xml:space="preserve">sound switch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42" w:name="_Toc28750"/>
      <w:bookmarkStart w:id="43" w:name="_Toc30633"/>
      <w:r>
        <w:rPr>
          <w:rFonts w:hint="eastAsia"/>
          <w:lang w:val="en-US" w:eastAsia="zh-CN"/>
        </w:rPr>
        <w:t>Third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press down MENU:</w:t>
      </w:r>
      <w:bookmarkEnd w:id="42"/>
      <w:bookmarkEnd w:id="43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107055" cy="2329180"/>
            <wp:effectExtent l="0" t="0" r="17145" b="13970"/>
            <wp:docPr id="8" name="图片 8" descr="6031s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031s_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Function key description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invalid</w:t>
      </w:r>
    </w:p>
    <w:p>
      <w:pPr>
        <w:rPr>
          <w:rFonts w:hint="default"/>
          <w:lang w:val="en-US" w:eastAsia="zh-CN"/>
        </w:rPr>
      </w:pPr>
      <w:bookmarkStart w:id="44" w:name="_Toc6862_WPSOffice_Level1"/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bookmarkEnd w:id="44"/>
      <w:r>
        <w:rPr>
          <w:rFonts w:hint="eastAsia"/>
          <w:lang w:val="en-US" w:eastAsia="zh-CN"/>
        </w:rPr>
        <w:t xml:space="preserve">Self-calibration (note that all signal connections are disconnected </w:t>
      </w:r>
      <w:r>
        <w:rPr>
          <w:rFonts w:hint="default"/>
          <w:lang w:val="en-US" w:eastAsia="zh-CN"/>
        </w:rPr>
        <w:tab/>
        <w:t/>
      </w:r>
      <w:r>
        <w:rPr>
          <w:rFonts w:hint="default"/>
          <w:lang w:val="en-US" w:eastAsia="zh-CN"/>
        </w:rPr>
        <w:tab/>
        <w:t/>
      </w:r>
      <w:r>
        <w:rPr>
          <w:rFonts w:hint="default"/>
          <w:lang w:val="en-US" w:eastAsia="zh-CN"/>
        </w:rPr>
        <w:tab/>
        <w:t/>
      </w:r>
      <w:r>
        <w:rPr>
          <w:rFonts w:hint="default"/>
          <w:lang w:val="en-US" w:eastAsia="zh-CN"/>
        </w:rPr>
        <w:tab/>
        <w:t/>
      </w:r>
      <w:r>
        <w:rPr>
          <w:rFonts w:hint="default"/>
          <w:lang w:val="en-US" w:eastAsia="zh-CN"/>
        </w:rPr>
        <w:tab/>
        <w:t/>
      </w:r>
      <w:r>
        <w:rPr>
          <w:rFonts w:hint="default"/>
          <w:lang w:val="en-US" w:eastAsia="zh-CN"/>
        </w:rPr>
        <w:tab/>
      </w:r>
      <w:r>
        <w:rPr>
          <w:rFonts w:hint="eastAsia"/>
          <w:lang w:val="en-US" w:eastAsia="zh-CN"/>
        </w:rPr>
        <w:t>before calibration)</w:t>
      </w:r>
    </w:p>
    <w:p>
      <w:pPr>
        <w:rPr>
          <w:rFonts w:hint="eastAsia"/>
          <w:lang w:val="en-US" w:eastAsia="zh-CN"/>
        </w:rPr>
      </w:pPr>
      <w:bookmarkStart w:id="45" w:name="_Toc32056_WPSOffice_Level1"/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bookmarkEnd w:id="45"/>
      <w:r>
        <w:rPr>
          <w:rFonts w:hint="eastAsia"/>
          <w:lang w:val="en-US" w:eastAsia="zh-CN"/>
        </w:rPr>
        <w:t>Screenshot related options</w:t>
      </w:r>
    </w:p>
    <w:p>
      <w:pPr>
        <w:rPr>
          <w:rFonts w:hint="eastAsia"/>
          <w:lang w:val="en-US" w:eastAsia="zh-CN"/>
        </w:rPr>
      </w:pPr>
      <w:bookmarkStart w:id="46" w:name="_Toc1911_WPSOffice_Level1"/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bookmarkEnd w:id="46"/>
      <w:r>
        <w:rPr>
          <w:rFonts w:hint="eastAsia"/>
          <w:lang w:val="en-US" w:eastAsia="zh-CN"/>
        </w:rPr>
        <w:t xml:space="preserve">Press OK to reset to factory settings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OK Explain: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Used for screenshots when screenshots are turned on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Used to store waveforms when screenshots are turned off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47" w:name="_Toc7372"/>
      <w:r>
        <w:rPr>
          <w:rFonts w:hint="eastAsia"/>
          <w:lang w:val="en-US" w:eastAsia="zh-CN"/>
        </w:rPr>
        <w:t>switch signal generator</w:t>
      </w:r>
      <w:bookmarkEnd w:id="47"/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Long press the MENU button on the oscilloscope or signal generator interface to switch between the two functions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Signal generator interface and operation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107055" cy="2329180"/>
            <wp:effectExtent l="0" t="0" r="17145" b="13970"/>
            <wp:docPr id="12" name="图片 12" descr="6031s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031s_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Function key introduction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Modify selected numbers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Modify selected numbers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Select the number to be modified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Select the number to be modified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Select frequency/offset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select waveform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Select Amplitude/Duty Cycle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48" w:name="_Toc32475"/>
      <w:r>
        <w:rPr>
          <w:rFonts w:hint="eastAsia"/>
          <w:lang w:val="en-US" w:eastAsia="zh-CN"/>
        </w:rPr>
        <w:t>Program upgrade (U disk mode)</w:t>
      </w:r>
      <w:bookmarkEnd w:id="48"/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After the shutdown, press the OK button and the power button at the same time to enter the U disk mode (the U disk will appear on the PC end after connecting the usb cable)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Copy the upgrade file update.bin into the U disk, and press the MENU button to upgrade.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32549"/>
    <w:rsid w:val="07B703CA"/>
    <w:rsid w:val="118B4037"/>
    <w:rsid w:val="179A0008"/>
    <w:rsid w:val="1E897675"/>
    <w:rsid w:val="262973F6"/>
    <w:rsid w:val="2E19449B"/>
    <w:rsid w:val="301B2A00"/>
    <w:rsid w:val="50213229"/>
    <w:rsid w:val="513E1192"/>
    <w:rsid w:val="5E1376BF"/>
    <w:rsid w:val="79C20271"/>
    <w:rsid w:val="7D0674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1"/>
    <w:basedOn w:val="1"/>
    <w:next w:val="1"/>
    <w:uiPriority w:val="0"/>
  </w:style>
  <w:style w:type="paragraph" w:styleId="7">
    <w:name w:val="toc 2"/>
    <w:basedOn w:val="1"/>
    <w:next w:val="1"/>
    <w:uiPriority w:val="0"/>
    <w:pPr>
      <w:ind w:left="420" w:leftChars="200"/>
    </w:pPr>
  </w:style>
  <w:style w:type="paragraph" w:customStyle="1" w:styleId="10">
    <w:name w:val="WPSOffice手动目录 1"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1">
    <w:name w:val="WPSOffice手动目录 2"/>
    <w:uiPriority w:val="0"/>
    <w:pPr>
      <w:ind w:leftChars="20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2022-02-11T07:31:04Z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DD1DA373217742BC93C4A3E087FE6100</vt:lpwstr>
  </property>
</Properties>
</file>