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5" w:rsidRDefault="00E93B6A">
      <w:pPr>
        <w:pStyle w:val="1"/>
        <w:ind w:left="2100" w:firstLine="420"/>
      </w:pPr>
      <w:bookmarkStart w:id="0" w:name="_Toc21739"/>
      <w:r>
        <w:rPr>
          <w:rFonts w:hint="eastAsia"/>
        </w:rPr>
        <w:t>HJJDS6031</w:t>
      </w:r>
      <w:bookmarkEnd w:id="0"/>
      <w:r>
        <w:rPr>
          <w:rFonts w:hint="eastAsia"/>
        </w:rPr>
        <w:t xml:space="preserve"> </w:t>
      </w:r>
    </w:p>
    <w:bookmarkStart w:id="1" w:name="_Toc19393_WPSOffice_Type2" w:displacedByCustomXml="next"/>
    <w:sdt>
      <w:sdtPr>
        <w:rPr>
          <w:rFonts w:ascii="宋体" w:eastAsia="宋体" w:hAnsi="宋体" w:cs="Times New Roman"/>
          <w:kern w:val="0"/>
          <w:sz w:val="20"/>
          <w:szCs w:val="20"/>
        </w:rPr>
        <w:id w:val="147477782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:rsidR="00960D45" w:rsidRDefault="00E93B6A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7000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参数描述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:</w:t>
            </w:r>
            <w:r w:rsidR="00E93B6A">
              <w:rPr>
                <w:b/>
                <w:bCs/>
              </w:rPr>
              <w:tab/>
            </w:r>
            <w:bookmarkStart w:id="2" w:name="_Toc27000_WPSOffice_Level1Page"/>
            <w:r w:rsidR="00E93B6A">
              <w:rPr>
                <w:b/>
                <w:bCs/>
              </w:rPr>
              <w:t>2</w:t>
            </w:r>
            <w:bookmarkEnd w:id="2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19393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外观</w:t>
            </w:r>
            <w:r w:rsidR="00E93B6A">
              <w:rPr>
                <w:b/>
                <w:bCs/>
              </w:rPr>
              <w:tab/>
            </w:r>
            <w:bookmarkStart w:id="3" w:name="_Toc19393_WPSOffice_Level1Page"/>
            <w:r w:rsidR="00E93B6A">
              <w:rPr>
                <w:b/>
                <w:bCs/>
              </w:rPr>
              <w:t>4</w:t>
            </w:r>
            <w:bookmarkEnd w:id="3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1170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界面显示引导</w:t>
            </w:r>
            <w:r w:rsidR="00E93B6A">
              <w:rPr>
                <w:b/>
                <w:bCs/>
              </w:rPr>
              <w:tab/>
            </w:r>
            <w:bookmarkStart w:id="4" w:name="_Toc21170_WPSOffice_Level1Page"/>
            <w:r w:rsidR="00E93B6A">
              <w:rPr>
                <w:b/>
                <w:bCs/>
              </w:rPr>
              <w:t>5</w:t>
            </w:r>
            <w:bookmarkEnd w:id="4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5663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按键</w:t>
            </w:r>
            <w:r w:rsidR="00E93B6A">
              <w:rPr>
                <w:b/>
                <w:bCs/>
              </w:rPr>
              <w:tab/>
            </w:r>
            <w:bookmarkStart w:id="5" w:name="_Toc5663_WPSOffice_Level1Page"/>
            <w:r w:rsidR="00E93B6A">
              <w:rPr>
                <w:b/>
                <w:bCs/>
              </w:rPr>
              <w:t>6</w:t>
            </w:r>
            <w:bookmarkEnd w:id="5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10502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F1      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在相应的菜单下的功能键</w:t>
            </w:r>
            <w:r w:rsidR="00E93B6A">
              <w:rPr>
                <w:b/>
                <w:bCs/>
              </w:rPr>
              <w:tab/>
            </w:r>
            <w:bookmarkStart w:id="6" w:name="_Toc10502_WPSOffice_Level1Page"/>
            <w:r w:rsidR="00E93B6A">
              <w:rPr>
                <w:b/>
                <w:bCs/>
              </w:rPr>
              <w:t>6</w:t>
            </w:r>
            <w:bookmarkEnd w:id="6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6360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F2      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在相应的菜单下的功能键</w:t>
            </w:r>
            <w:r w:rsidR="00E93B6A">
              <w:rPr>
                <w:b/>
                <w:bCs/>
              </w:rPr>
              <w:tab/>
            </w:r>
            <w:bookmarkStart w:id="7" w:name="_Toc26360_WPSOffice_Level1Page"/>
            <w:r w:rsidR="00E93B6A">
              <w:rPr>
                <w:b/>
                <w:bCs/>
              </w:rPr>
              <w:t>6</w:t>
            </w:r>
            <w:bookmarkEnd w:id="7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4222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F3      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在相应的菜单下的功能键</w:t>
            </w:r>
            <w:r w:rsidR="00E93B6A">
              <w:rPr>
                <w:b/>
                <w:bCs/>
              </w:rPr>
              <w:tab/>
            </w:r>
            <w:bookmarkStart w:id="8" w:name="_Toc24222_WPSOffice_Level1Page"/>
            <w:r w:rsidR="00E93B6A">
              <w:rPr>
                <w:b/>
                <w:bCs/>
              </w:rPr>
              <w:t>6</w:t>
            </w:r>
            <w:bookmarkEnd w:id="8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5319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操作介绍</w:t>
            </w:r>
            <w:r w:rsidR="00E93B6A">
              <w:rPr>
                <w:b/>
                <w:bCs/>
              </w:rPr>
              <w:tab/>
            </w:r>
            <w:bookmarkStart w:id="9" w:name="_Toc25319_WPSOffice_Level1Page"/>
            <w:r w:rsidR="00E93B6A">
              <w:rPr>
                <w:b/>
                <w:bCs/>
              </w:rPr>
              <w:t>7</w:t>
            </w:r>
            <w:bookmarkEnd w:id="9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13349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第一次按下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 HORI:</w:t>
            </w:r>
            <w:r w:rsidR="00E93B6A">
              <w:rPr>
                <w:b/>
                <w:bCs/>
              </w:rPr>
              <w:tab/>
            </w:r>
            <w:bookmarkStart w:id="10" w:name="_Toc13349_WPSOffice_Level1Page"/>
            <w:r w:rsidR="00E93B6A">
              <w:rPr>
                <w:b/>
                <w:bCs/>
              </w:rPr>
              <w:t>8</w:t>
            </w:r>
            <w:bookmarkEnd w:id="10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5207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第二次按下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 HORI:</w:t>
            </w:r>
            <w:r w:rsidR="00E93B6A">
              <w:rPr>
                <w:b/>
                <w:bCs/>
              </w:rPr>
              <w:tab/>
            </w:r>
            <w:bookmarkStart w:id="11" w:name="_Toc25207_WPSOffice_Level1Page"/>
            <w:r w:rsidR="00E93B6A">
              <w:rPr>
                <w:b/>
                <w:bCs/>
              </w:rPr>
              <w:t>9</w:t>
            </w:r>
            <w:bookmarkEnd w:id="11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5346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第一次按下</w:t>
            </w:r>
            <w:r w:rsidR="00E93B6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MENU</w:t>
            </w:r>
            <w:r w:rsidR="00E93B6A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  <w:r w:rsidR="00E93B6A">
              <w:rPr>
                <w:b/>
                <w:bCs/>
              </w:rPr>
              <w:tab/>
            </w:r>
            <w:bookmarkStart w:id="12" w:name="_Toc5346_WPSOffice_Level1Page"/>
            <w:r w:rsidR="00E93B6A">
              <w:rPr>
                <w:b/>
                <w:bCs/>
              </w:rPr>
              <w:t>9</w:t>
            </w:r>
            <w:bookmarkEnd w:id="12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0527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第二次按下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 MENU:</w:t>
            </w:r>
            <w:r w:rsidR="00E93B6A">
              <w:rPr>
                <w:b/>
                <w:bCs/>
              </w:rPr>
              <w:tab/>
            </w:r>
            <w:bookmarkStart w:id="13" w:name="_Toc20527_WPSOffice_Level1Page"/>
            <w:r w:rsidR="00E93B6A">
              <w:rPr>
                <w:b/>
                <w:bCs/>
              </w:rPr>
              <w:t>10</w:t>
            </w:r>
            <w:bookmarkEnd w:id="13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0367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第三次按下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 MENU:</w:t>
            </w:r>
            <w:r w:rsidR="00E93B6A">
              <w:rPr>
                <w:b/>
                <w:bCs/>
              </w:rPr>
              <w:tab/>
            </w:r>
            <w:bookmarkStart w:id="14" w:name="_Toc20367_WPSOffice_Level1Page"/>
            <w:r w:rsidR="00E93B6A">
              <w:rPr>
                <w:b/>
                <w:bCs/>
              </w:rPr>
              <w:t>11</w:t>
            </w:r>
            <w:bookmarkEnd w:id="14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6775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第四次按下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 MENU:</w:t>
            </w:r>
            <w:r w:rsidR="00E93B6A">
              <w:rPr>
                <w:b/>
                <w:bCs/>
              </w:rPr>
              <w:tab/>
            </w:r>
            <w:bookmarkStart w:id="15" w:name="_Toc6775_WPSOffice_Level1Page"/>
            <w:r w:rsidR="00E93B6A">
              <w:rPr>
                <w:b/>
                <w:bCs/>
              </w:rPr>
              <w:t>11</w:t>
            </w:r>
            <w:bookmarkEnd w:id="15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11438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第五次按下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 xml:space="preserve"> MENU:</w:t>
            </w:r>
            <w:r w:rsidR="00E93B6A">
              <w:rPr>
                <w:b/>
                <w:bCs/>
              </w:rPr>
              <w:tab/>
            </w:r>
            <w:bookmarkStart w:id="16" w:name="_Toc11438_WPSOffice_Level1Page"/>
            <w:r w:rsidR="00E93B6A">
              <w:rPr>
                <w:b/>
                <w:bCs/>
              </w:rPr>
              <w:t>12</w:t>
            </w:r>
            <w:bookmarkEnd w:id="16"/>
          </w:hyperlink>
        </w:p>
        <w:p w:rsidR="00960D45" w:rsidRDefault="00870BB4">
          <w:pPr>
            <w:pStyle w:val="WPSOffice1"/>
            <w:tabs>
              <w:tab w:val="right" w:leader="dot" w:pos="8306"/>
            </w:tabs>
          </w:pPr>
          <w:hyperlink w:anchor="_Toc25765_WPSOffice_Level1" w:history="1"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程序升级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(U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盘模式</w:t>
            </w:r>
            <w:r w:rsidR="00E93B6A">
              <w:rPr>
                <w:rFonts w:asciiTheme="minorHAnsi" w:eastAsiaTheme="minorEastAsia" w:hAnsiTheme="minorHAnsi" w:cstheme="minorBidi" w:hint="eastAsia"/>
                <w:b/>
                <w:bCs/>
              </w:rPr>
              <w:t>)</w:t>
            </w:r>
            <w:r w:rsidR="00E93B6A">
              <w:rPr>
                <w:b/>
                <w:bCs/>
              </w:rPr>
              <w:tab/>
            </w:r>
            <w:bookmarkStart w:id="17" w:name="_Toc25765_WPSOffice_Level1Page"/>
            <w:r w:rsidR="00E93B6A">
              <w:rPr>
                <w:b/>
                <w:bCs/>
              </w:rPr>
              <w:t>12</w:t>
            </w:r>
            <w:bookmarkEnd w:id="17"/>
          </w:hyperlink>
        </w:p>
        <w:bookmarkEnd w:id="1" w:displacedByCustomXml="next"/>
      </w:sdtContent>
    </w:sdt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>
      <w:bookmarkStart w:id="18" w:name="_GoBack"/>
      <w:bookmarkEnd w:id="18"/>
    </w:p>
    <w:p w:rsidR="00960D45" w:rsidRDefault="00960D45"/>
    <w:p w:rsidR="00960D45" w:rsidRDefault="00960D45"/>
    <w:p w:rsidR="00960D45" w:rsidRDefault="00960D45"/>
    <w:p w:rsidR="00960D45" w:rsidRDefault="00960D45"/>
    <w:p w:rsidR="00960D45" w:rsidRDefault="00E93B6A">
      <w:pPr>
        <w:pStyle w:val="1"/>
      </w:pPr>
      <w:bookmarkStart w:id="19" w:name="_Toc21389"/>
      <w:bookmarkStart w:id="20" w:name="_Toc27000_WPSOffice_Level1"/>
      <w:r>
        <w:rPr>
          <w:rFonts w:hint="eastAsia"/>
        </w:rPr>
        <w:lastRenderedPageBreak/>
        <w:t>参数描述</w:t>
      </w:r>
      <w:r>
        <w:rPr>
          <w:rFonts w:hint="eastAsia"/>
        </w:rPr>
        <w:t>:</w:t>
      </w:r>
      <w:bookmarkEnd w:id="19"/>
      <w:bookmarkEnd w:id="20"/>
    </w:p>
    <w:p w:rsidR="00960D45" w:rsidRDefault="00960D45"/>
    <w:p w:rsidR="00960D45" w:rsidRDefault="00E93B6A">
      <w:r>
        <w:rPr>
          <w:rFonts w:hint="eastAsia"/>
        </w:rPr>
        <w:t>通道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</w:p>
    <w:p w:rsidR="00960D45" w:rsidRDefault="00E93B6A">
      <w:r>
        <w:rPr>
          <w:rFonts w:hint="eastAsia"/>
        </w:rPr>
        <w:t>带宽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30MHz</w:t>
      </w:r>
    </w:p>
    <w:p w:rsidR="00960D45" w:rsidRDefault="00E93B6A">
      <w:r>
        <w:rPr>
          <w:rFonts w:hint="eastAsia"/>
        </w:rPr>
        <w:t>实时采样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200MSa/s</w:t>
      </w:r>
    </w:p>
    <w:p w:rsidR="00960D45" w:rsidRDefault="00E93B6A">
      <w:r>
        <w:rPr>
          <w:rFonts w:hint="eastAsia"/>
        </w:rPr>
        <w:t>单通道存储深度</w:t>
      </w:r>
      <w:r>
        <w:rPr>
          <w:rFonts w:hint="eastAsia"/>
        </w:rPr>
        <w:t xml:space="preserve">         </w:t>
      </w:r>
      <w:r>
        <w:rPr>
          <w:rFonts w:hint="eastAsia"/>
        </w:rPr>
        <w:tab/>
      </w:r>
      <w:r>
        <w:rPr>
          <w:rFonts w:hint="eastAsia"/>
        </w:rPr>
        <w:tab/>
        <w:t>2Kpts</w:t>
      </w:r>
    </w:p>
    <w:p w:rsidR="00960D45" w:rsidRDefault="00E93B6A">
      <w:r>
        <w:rPr>
          <w:rFonts w:hint="eastAsia"/>
        </w:rPr>
        <w:t>输入耦合</w:t>
      </w:r>
      <w:r>
        <w:rPr>
          <w:rFonts w:hint="eastAsia"/>
        </w:rPr>
        <w:t xml:space="preserve">            </w:t>
      </w:r>
      <w:r>
        <w:rPr>
          <w:rFonts w:hint="eastAsia"/>
        </w:rPr>
        <w:tab/>
      </w:r>
      <w:r>
        <w:rPr>
          <w:rFonts w:hint="eastAsia"/>
        </w:rPr>
        <w:tab/>
        <w:t>AC</w:t>
      </w:r>
      <w:r>
        <w:rPr>
          <w:rFonts w:hint="eastAsia"/>
        </w:rPr>
        <w:t>、</w:t>
      </w:r>
      <w:r>
        <w:rPr>
          <w:rFonts w:hint="eastAsia"/>
        </w:rPr>
        <w:t>DC</w:t>
      </w:r>
    </w:p>
    <w:p w:rsidR="00960D45" w:rsidRDefault="00E93B6A">
      <w:r>
        <w:rPr>
          <w:rFonts w:hint="eastAsia"/>
        </w:rPr>
        <w:t>输入阻抗</w:t>
      </w:r>
      <w:r>
        <w:rPr>
          <w:rFonts w:hint="eastAsia"/>
        </w:rPr>
        <w:tab/>
        <w:t xml:space="preserve">          </w:t>
      </w:r>
      <w:r>
        <w:rPr>
          <w:rFonts w:hint="eastAsia"/>
        </w:rPr>
        <w:tab/>
      </w:r>
      <w:r>
        <w:rPr>
          <w:rFonts w:hint="eastAsia"/>
        </w:rPr>
        <w:tab/>
        <w:t>1M</w:t>
      </w:r>
      <w:r>
        <w:rPr>
          <w:rFonts w:hint="eastAsia"/>
        </w:rPr>
        <w:t>Ω</w:t>
      </w:r>
      <w:r>
        <w:rPr>
          <w:rFonts w:hint="eastAsia"/>
        </w:rPr>
        <w:t xml:space="preserve"> 25pF</w:t>
      </w:r>
    </w:p>
    <w:p w:rsidR="00960D45" w:rsidRDefault="00E93B6A">
      <w:r>
        <w:rPr>
          <w:rFonts w:hint="eastAsia"/>
        </w:rPr>
        <w:t>最大输入电压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表笔硬件</w:t>
      </w:r>
      <w:r>
        <w:rPr>
          <w:rFonts w:hint="eastAsia"/>
        </w:rPr>
        <w:t xml:space="preserve">:40V (probe X1); 400V (probe X10) </w:t>
      </w:r>
      <w:r>
        <w:rPr>
          <w:rFonts w:hint="eastAsia"/>
        </w:rPr>
        <w:t>可以测量</w:t>
      </w:r>
      <w:r>
        <w:rPr>
          <w:rFonts w:hint="eastAsia"/>
        </w:rPr>
        <w:t xml:space="preserve"> 220V</w:t>
      </w:r>
    </w:p>
    <w:p w:rsidR="00960D45" w:rsidRDefault="00E93B6A">
      <w:pPr>
        <w:ind w:left="2520" w:firstLine="420"/>
      </w:pPr>
      <w:r>
        <w:rPr>
          <w:rFonts w:hint="eastAsia"/>
        </w:rPr>
        <w:t xml:space="preserve"> (probe X100) 2000V voltage can be measured</w:t>
      </w:r>
    </w:p>
    <w:p w:rsidR="00960D45" w:rsidRDefault="00E93B6A">
      <w:r>
        <w:rPr>
          <w:rFonts w:hint="eastAsia"/>
        </w:rPr>
        <w:t>探头衰减</w:t>
      </w:r>
      <w:r>
        <w:rPr>
          <w:rFonts w:hint="eastAsia"/>
        </w:rPr>
        <w:tab/>
        <w:t xml:space="preserve">             </w:t>
      </w:r>
      <w:r>
        <w:rPr>
          <w:rFonts w:hint="eastAsia"/>
        </w:rPr>
        <w:tab/>
        <w:t>1X</w:t>
      </w:r>
      <w:r>
        <w:rPr>
          <w:rFonts w:hint="eastAsia"/>
        </w:rPr>
        <w:t>、</w:t>
      </w:r>
      <w:r>
        <w:rPr>
          <w:rFonts w:hint="eastAsia"/>
        </w:rPr>
        <w:t>10X</w:t>
      </w:r>
    </w:p>
    <w:p w:rsidR="00960D45" w:rsidRDefault="00E93B6A">
      <w:r>
        <w:rPr>
          <w:rFonts w:hint="eastAsia"/>
        </w:rPr>
        <w:t>设置探头衰减系数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1X</w:t>
      </w:r>
      <w:r>
        <w:rPr>
          <w:rFonts w:hint="eastAsia"/>
        </w:rPr>
        <w:t>、</w:t>
      </w:r>
      <w:r>
        <w:rPr>
          <w:rFonts w:hint="eastAsia"/>
        </w:rPr>
        <w:t>10X</w:t>
      </w:r>
      <w:r>
        <w:rPr>
          <w:rFonts w:hint="eastAsia"/>
        </w:rPr>
        <w:t>、</w:t>
      </w:r>
      <w:r>
        <w:rPr>
          <w:rFonts w:hint="eastAsia"/>
        </w:rPr>
        <w:t>100X</w:t>
      </w:r>
    </w:p>
    <w:p w:rsidR="00960D45" w:rsidRDefault="00E93B6A">
      <w:r>
        <w:rPr>
          <w:rFonts w:hint="eastAsia"/>
        </w:rPr>
        <w:t>采样模式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实时采样</w:t>
      </w:r>
      <w:r>
        <w:rPr>
          <w:rFonts w:hint="eastAsia"/>
        </w:rPr>
        <w:t>(10ns-50ms)/</w:t>
      </w:r>
      <w:r>
        <w:rPr>
          <w:rFonts w:hint="eastAsia"/>
        </w:rPr>
        <w:t>扫描采样</w:t>
      </w:r>
      <w:r>
        <w:rPr>
          <w:rFonts w:hint="eastAsia"/>
        </w:rPr>
        <w:t xml:space="preserve">(100ms-5s) </w:t>
      </w:r>
    </w:p>
    <w:p w:rsidR="00960D45" w:rsidRDefault="00E93B6A">
      <w:r>
        <w:rPr>
          <w:rFonts w:hint="eastAsia"/>
        </w:rPr>
        <w:t>垂直灵敏度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10mV-5V (Probe 1X) 100mV-50V (probe 10X) (1,2.5,5 </w:t>
      </w:r>
      <w:r>
        <w:rPr>
          <w:rFonts w:hint="eastAsia"/>
        </w:rPr>
        <w:t>步进</w:t>
      </w:r>
      <w:r>
        <w:rPr>
          <w:rFonts w:hint="eastAsia"/>
        </w:rPr>
        <w:t>)</w:t>
      </w:r>
    </w:p>
    <w:p w:rsidR="00960D45" w:rsidRDefault="00E93B6A">
      <w:r>
        <w:rPr>
          <w:rFonts w:hint="eastAsia"/>
        </w:rPr>
        <w:t>垂直精度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+/-3%</w:t>
      </w:r>
    </w:p>
    <w:p w:rsidR="00960D45" w:rsidRDefault="00E93B6A">
      <w:r>
        <w:rPr>
          <w:rFonts w:hint="eastAsia"/>
        </w:rPr>
        <w:t>垂直分辨率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8bit</w:t>
      </w:r>
    </w:p>
    <w:p w:rsidR="00960D45" w:rsidRDefault="00E93B6A">
      <w:r>
        <w:rPr>
          <w:rFonts w:hint="eastAsia"/>
        </w:rPr>
        <w:t>水平扫描范围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10nS/div-5S/div(1,2.5,5 </w:t>
      </w:r>
      <w:r>
        <w:rPr>
          <w:rFonts w:hint="eastAsia"/>
        </w:rPr>
        <w:t>步进</w:t>
      </w:r>
      <w:r>
        <w:rPr>
          <w:rFonts w:hint="eastAsia"/>
        </w:rPr>
        <w:t>)</w:t>
      </w:r>
    </w:p>
    <w:p w:rsidR="00960D45" w:rsidRDefault="00E93B6A">
      <w:r>
        <w:rPr>
          <w:rFonts w:hint="eastAsia"/>
        </w:rPr>
        <w:t>触发模式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</w:t>
      </w:r>
      <w:r>
        <w:rPr>
          <w:rFonts w:hint="eastAsia"/>
        </w:rPr>
        <w:t xml:space="preserve">, </w:t>
      </w:r>
      <w:r>
        <w:rPr>
          <w:rFonts w:hint="eastAsia"/>
        </w:rPr>
        <w:t>正常和单次</w:t>
      </w:r>
    </w:p>
    <w:p w:rsidR="00960D45" w:rsidRDefault="00E93B6A">
      <w:r>
        <w:rPr>
          <w:rFonts w:hint="eastAsia"/>
        </w:rPr>
        <w:t>触发类型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上升沿</w:t>
      </w:r>
      <w:r>
        <w:rPr>
          <w:rFonts w:hint="eastAsia"/>
        </w:rPr>
        <w:t xml:space="preserve">, </w:t>
      </w:r>
      <w:r>
        <w:rPr>
          <w:rFonts w:hint="eastAsia"/>
        </w:rPr>
        <w:t>下降沿</w:t>
      </w:r>
    </w:p>
    <w:p w:rsidR="00960D45" w:rsidRDefault="00E93B6A">
      <w:r>
        <w:rPr>
          <w:rFonts w:hint="eastAsia"/>
        </w:rPr>
        <w:t>自动检测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支持</w:t>
      </w:r>
      <w:r>
        <w:rPr>
          <w:rFonts w:hint="eastAsia"/>
        </w:rPr>
        <w:t xml:space="preserve"> (50Hz-40MHz)</w:t>
      </w:r>
    </w:p>
    <w:p w:rsidR="00960D45" w:rsidRDefault="00E93B6A">
      <w:r>
        <w:rPr>
          <w:rFonts w:hint="eastAsia"/>
        </w:rPr>
        <w:t>光标测量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支持时间和电压光标测量</w:t>
      </w:r>
    </w:p>
    <w:p w:rsidR="00960D45" w:rsidRDefault="00E93B6A">
      <w:r>
        <w:rPr>
          <w:rFonts w:hint="eastAsia"/>
        </w:rPr>
        <w:t>显示屏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3.2</w:t>
      </w:r>
      <w:r>
        <w:rPr>
          <w:rFonts w:hint="eastAsia"/>
        </w:rPr>
        <w:t>寸</w:t>
      </w:r>
      <w:r>
        <w:rPr>
          <w:rFonts w:hint="eastAsia"/>
        </w:rPr>
        <w:t>, 16</w:t>
      </w:r>
      <w:r>
        <w:rPr>
          <w:rFonts w:hint="eastAsia"/>
        </w:rPr>
        <w:t>位色</w:t>
      </w:r>
      <w:r>
        <w:rPr>
          <w:rFonts w:hint="eastAsia"/>
        </w:rPr>
        <w:t>, TFT, 320 * 240</w:t>
      </w:r>
    </w:p>
    <w:p w:rsidR="00960D45" w:rsidRDefault="00E93B6A">
      <w:r>
        <w:rPr>
          <w:rFonts w:hint="eastAsia"/>
        </w:rPr>
        <w:t>电池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2800 + </w:t>
      </w:r>
      <w:proofErr w:type="spellStart"/>
      <w:r>
        <w:rPr>
          <w:rFonts w:hint="eastAsia"/>
        </w:rPr>
        <w:t>mA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可在标准状态</w:t>
      </w:r>
      <w:r>
        <w:rPr>
          <w:rFonts w:hint="eastAsia"/>
        </w:rPr>
        <w:t>(</w:t>
      </w:r>
      <w:r>
        <w:rPr>
          <w:rFonts w:hint="eastAsia"/>
        </w:rPr>
        <w:t>时基</w:t>
      </w:r>
      <w:r>
        <w:rPr>
          <w:rFonts w:hint="eastAsia"/>
        </w:rPr>
        <w:t xml:space="preserve">1ms </w:t>
      </w:r>
      <w:r>
        <w:rPr>
          <w:rFonts w:hint="eastAsia"/>
        </w:rPr>
        <w:t>档位</w:t>
      </w:r>
      <w:r>
        <w:rPr>
          <w:rFonts w:hint="eastAsia"/>
        </w:rPr>
        <w:t>1V)</w:t>
      </w:r>
      <w:r>
        <w:rPr>
          <w:rFonts w:hint="eastAsia"/>
        </w:rPr>
        <w:t>下工作</w:t>
      </w:r>
      <w:r>
        <w:rPr>
          <w:rFonts w:hint="eastAsia"/>
        </w:rPr>
        <w:t>6</w:t>
      </w:r>
      <w:r>
        <w:rPr>
          <w:rFonts w:hint="eastAsia"/>
        </w:rPr>
        <w:t>小时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p w:rsidR="00960D45" w:rsidRDefault="00E93B6A">
      <w:r>
        <w:rPr>
          <w:rFonts w:hint="eastAsia"/>
        </w:rPr>
        <w:t>尺寸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195 * 99* 39(mm)</w:t>
      </w:r>
    </w:p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E93B6A">
      <w:pPr>
        <w:pStyle w:val="1"/>
      </w:pPr>
      <w:bookmarkStart w:id="21" w:name="_Toc19393_WPSOffice_Level1"/>
      <w:r>
        <w:rPr>
          <w:rFonts w:hint="eastAsia"/>
        </w:rPr>
        <w:t>外观</w:t>
      </w:r>
      <w:bookmarkEnd w:id="21"/>
    </w:p>
    <w:p w:rsidR="00960D45" w:rsidRDefault="00960D45"/>
    <w:p w:rsidR="00960D45" w:rsidRDefault="00E93B6A">
      <w:r>
        <w:rPr>
          <w:noProof/>
        </w:rPr>
        <w:lastRenderedPageBreak/>
        <w:drawing>
          <wp:inline distT="0" distB="0" distL="0" distR="0">
            <wp:extent cx="2102798" cy="2251916"/>
            <wp:effectExtent l="19050" t="0" r="0" b="0"/>
            <wp:docPr id="6" name="图片 1" descr="C:\Users\Administrator\Documents\Tencent Files\2928190631\Image\C2C\Image1\@}C67`T_5~F~YMIP~MIO{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28190631\Image\C2C\Image1\@}C67`T_5~F~YMIP~MIO{N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22" cy="22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45" w:rsidRDefault="00E93B6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2124075" cy="3599815"/>
            <wp:effectExtent l="0" t="0" r="9525" b="635"/>
            <wp:docPr id="3" name="图片 3" descr="QQ图片2019021214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21214484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-64" b="6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41" w:rsidRDefault="000B5F41">
      <w:r>
        <w:rPr>
          <w:noProof/>
        </w:rPr>
        <w:drawing>
          <wp:inline distT="0" distB="0" distL="0" distR="0">
            <wp:extent cx="1679389" cy="1261291"/>
            <wp:effectExtent l="19050" t="0" r="0" b="0"/>
            <wp:docPr id="1" name="图片 1" descr="C:\Users\Administrator\Documents\Tencent Files\2928190631\Image\C2C\Image1\Y_W{8T@7C4K6_Z]JM[]``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28190631\Image\C2C\Image1\Y_W{8T@7C4K6_Z]JM[]``3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79" cy="12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1930" cy="1278219"/>
            <wp:effectExtent l="19050" t="0" r="0" b="0"/>
            <wp:docPr id="15" name="图片 2" descr="C:\Users\Administrator\Documents\Tencent Files\2928190631\Image\C2C\Image1\R6]V9YDSHA[C$1IZ{6@P%%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2928190631\Image\C2C\Image1\R6]V9YDSHA[C$1IZ{6@P%%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22" cy="12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0226" cy="1276942"/>
            <wp:effectExtent l="19050" t="0" r="0" b="0"/>
            <wp:docPr id="16" name="图片 3" descr="C:\Users\Administrator\Documents\Tencent Files\2928190631\Image\C2C\Image1\A)C`7_9GF3$@HUE9OANW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928190631\Image\C2C\Image1\A)C`7_9GF3$@HUE9OANWQU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08" cy="12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45" w:rsidRDefault="00E93B6A">
      <w:pPr>
        <w:pStyle w:val="1"/>
      </w:pPr>
      <w:bookmarkStart w:id="22" w:name="_Toc21170_WPSOffice_Level1"/>
      <w:r>
        <w:rPr>
          <w:rFonts w:hint="eastAsia"/>
        </w:rPr>
        <w:lastRenderedPageBreak/>
        <w:t>界面显示引导</w:t>
      </w:r>
      <w:bookmarkEnd w:id="22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5269865" cy="3792855"/>
            <wp:effectExtent l="0" t="0" r="6985" b="17145"/>
            <wp:docPr id="14" name="图片 14" descr="QQ图片2019021909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19021909542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960D45">
      <w:pPr>
        <w:pStyle w:val="3"/>
      </w:pPr>
    </w:p>
    <w:p w:rsidR="00960D45" w:rsidRDefault="00960D45">
      <w:pPr>
        <w:pStyle w:val="3"/>
      </w:pPr>
    </w:p>
    <w:p w:rsidR="00960D45" w:rsidRDefault="00960D45">
      <w:pPr>
        <w:pStyle w:val="3"/>
      </w:pPr>
    </w:p>
    <w:p w:rsidR="00960D45" w:rsidRDefault="00960D45">
      <w:pPr>
        <w:pStyle w:val="3"/>
      </w:pPr>
    </w:p>
    <w:p w:rsidR="00960D45" w:rsidRDefault="00960D45">
      <w:pPr>
        <w:pStyle w:val="3"/>
      </w:pPr>
    </w:p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E93B6A">
      <w:pPr>
        <w:pStyle w:val="1"/>
      </w:pPr>
      <w:bookmarkStart w:id="23" w:name="_Toc5663_WPSOffice_Level1"/>
      <w:r>
        <w:rPr>
          <w:rFonts w:hint="eastAsia"/>
        </w:rPr>
        <w:t>按键</w:t>
      </w:r>
      <w:bookmarkEnd w:id="23"/>
    </w:p>
    <w:p w:rsidR="00960D45" w:rsidRDefault="00E93B6A">
      <w:r>
        <w:rPr>
          <w:rFonts w:hint="eastAsia"/>
        </w:rPr>
        <w:t>主界面按键如下</w:t>
      </w:r>
    </w:p>
    <w:p w:rsidR="00960D45" w:rsidRDefault="00960D45"/>
    <w:p w:rsidR="00960D45" w:rsidRDefault="00E93B6A">
      <w:r>
        <w:rPr>
          <w:rFonts w:hint="eastAsia"/>
        </w:rPr>
        <w:t>CH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进入通道控制菜单</w:t>
      </w:r>
    </w:p>
    <w:p w:rsidR="00960D45" w:rsidRDefault="00E93B6A">
      <w:r>
        <w:rPr>
          <w:rFonts w:hint="eastAsia"/>
        </w:rPr>
        <w:t>PARM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显示参数</w:t>
      </w:r>
    </w:p>
    <w:p w:rsidR="00960D45" w:rsidRDefault="00E93B6A">
      <w:r>
        <w:rPr>
          <w:rFonts w:hint="eastAsia"/>
        </w:rPr>
        <w:t>Power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开机和关机</w:t>
      </w:r>
    </w:p>
    <w:p w:rsidR="00960D45" w:rsidRDefault="00E93B6A">
      <w:r>
        <w:rPr>
          <w:rFonts w:hint="eastAsia"/>
        </w:rPr>
        <w:lastRenderedPageBreak/>
        <w:t>AUTO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自动搜索波形</w:t>
      </w:r>
    </w:p>
    <w:p w:rsidR="00960D45" w:rsidRDefault="00E93B6A">
      <w:r>
        <w:rPr>
          <w:rFonts w:hint="eastAsia"/>
        </w:rPr>
        <w:t>TRIG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进入触发控制菜单</w:t>
      </w:r>
    </w:p>
    <w:p w:rsidR="00960D45" w:rsidRDefault="00E93B6A">
      <w:r>
        <w:rPr>
          <w:rFonts w:hint="eastAsia"/>
        </w:rPr>
        <w:t>HORI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进入时基控制菜单</w:t>
      </w:r>
    </w:p>
    <w:p w:rsidR="00960D45" w:rsidRDefault="00E93B6A">
      <w:r>
        <w:rPr>
          <w:rFonts w:hint="eastAsia"/>
        </w:rPr>
        <w:t>STOP/RUN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启动</w:t>
      </w:r>
      <w:r>
        <w:rPr>
          <w:rFonts w:hint="eastAsia"/>
        </w:rPr>
        <w:t>/</w:t>
      </w:r>
      <w:r>
        <w:rPr>
          <w:rFonts w:hint="eastAsia"/>
        </w:rPr>
        <w:t>停止波形显示</w:t>
      </w:r>
    </w:p>
    <w:p w:rsidR="00960D45" w:rsidRDefault="00E93B6A">
      <w:r>
        <w:rPr>
          <w:rFonts w:hint="eastAsia"/>
        </w:rPr>
        <w:t>MENU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进入系统控制菜单</w:t>
      </w:r>
    </w:p>
    <w:p w:rsidR="00960D45" w:rsidRDefault="00E93B6A">
      <w:r>
        <w:rPr>
          <w:rFonts w:hint="eastAsia"/>
        </w:rPr>
        <w:t>OK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960D45" w:rsidRDefault="00E93B6A">
      <w:pPr>
        <w:outlineLvl w:val="0"/>
      </w:pPr>
      <w:bookmarkStart w:id="24" w:name="_Toc14265"/>
      <w:bookmarkStart w:id="25" w:name="_Toc7518_WPSOffice_Level1"/>
      <w:bookmarkStart w:id="26" w:name="_Toc10502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24"/>
      <w:bookmarkEnd w:id="25"/>
      <w:r>
        <w:rPr>
          <w:rFonts w:hint="eastAsia"/>
        </w:rPr>
        <w:t>在相应的菜单下的功能键</w:t>
      </w:r>
      <w:bookmarkEnd w:id="26"/>
    </w:p>
    <w:p w:rsidR="00960D45" w:rsidRDefault="00E93B6A">
      <w:bookmarkStart w:id="27" w:name="_Toc31371_WPSOffice_Level1"/>
      <w:bookmarkStart w:id="28" w:name="_Toc26360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27"/>
      <w:r>
        <w:rPr>
          <w:rFonts w:hint="eastAsia"/>
        </w:rPr>
        <w:t>在相应的菜单下的功能键</w:t>
      </w:r>
      <w:bookmarkEnd w:id="28"/>
    </w:p>
    <w:p w:rsidR="00960D45" w:rsidRDefault="00E93B6A">
      <w:bookmarkStart w:id="29" w:name="_Toc18216_WPSOffice_Level1"/>
      <w:bookmarkStart w:id="30" w:name="_Toc24222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29"/>
      <w:r>
        <w:rPr>
          <w:rFonts w:hint="eastAsia"/>
        </w:rPr>
        <w:t>在相应的菜单下的功能键</w:t>
      </w:r>
      <w:bookmarkEnd w:id="30"/>
    </w:p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E93B6A">
      <w:pPr>
        <w:pStyle w:val="1"/>
      </w:pPr>
      <w:bookmarkStart w:id="31" w:name="_Toc25319_WPSOffice_Level1"/>
      <w:r>
        <w:rPr>
          <w:rFonts w:hint="eastAsia"/>
        </w:rPr>
        <w:t>操作介绍</w:t>
      </w:r>
      <w:bookmarkEnd w:id="31"/>
    </w:p>
    <w:p w:rsidR="00960D45" w:rsidRDefault="00E93B6A">
      <w:pPr>
        <w:outlineLvl w:val="1"/>
      </w:pPr>
      <w:bookmarkStart w:id="32" w:name="_Toc6708"/>
      <w:r>
        <w:rPr>
          <w:rFonts w:hint="eastAsia"/>
        </w:rPr>
        <w:t>按下</w:t>
      </w:r>
      <w:r>
        <w:rPr>
          <w:rFonts w:hint="eastAsia"/>
        </w:rPr>
        <w:t xml:space="preserve"> CH </w:t>
      </w:r>
      <w:r>
        <w:rPr>
          <w:rFonts w:hint="eastAsia"/>
        </w:rPr>
        <w:t>键</w:t>
      </w:r>
      <w:r>
        <w:rPr>
          <w:rFonts w:hint="eastAsia"/>
        </w:rPr>
        <w:t>:</w:t>
      </w:r>
      <w:bookmarkEnd w:id="32"/>
    </w:p>
    <w:p w:rsidR="00960D45" w:rsidRDefault="00E93B6A">
      <w:r>
        <w:rPr>
          <w:rFonts w:hint="eastAsia"/>
          <w:noProof/>
        </w:rPr>
        <w:lastRenderedPageBreak/>
        <w:drawing>
          <wp:inline distT="0" distB="0" distL="114300" distR="114300">
            <wp:extent cx="3107055" cy="2329180"/>
            <wp:effectExtent l="0" t="0" r="17145" b="139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960D45" w:rsidRDefault="00E93B6A">
      <w:bookmarkStart w:id="33" w:name="_Toc21874_WPSOffice_Level1"/>
      <w:bookmarkStart w:id="34" w:name="_Toc21835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33"/>
      <w:r>
        <w:rPr>
          <w:rFonts w:hint="eastAsia"/>
        </w:rPr>
        <w:t>开启</w:t>
      </w:r>
      <w:r>
        <w:rPr>
          <w:rFonts w:hint="eastAsia"/>
        </w:rPr>
        <w:t>/</w:t>
      </w:r>
      <w:r>
        <w:rPr>
          <w:rFonts w:hint="eastAsia"/>
        </w:rPr>
        <w:t>关闭波形显示</w:t>
      </w:r>
      <w:bookmarkEnd w:id="34"/>
    </w:p>
    <w:p w:rsidR="00960D45" w:rsidRDefault="00E93B6A">
      <w:bookmarkStart w:id="35" w:name="_Toc15134_WPSOffice_Level1"/>
      <w:bookmarkStart w:id="36" w:name="_Toc32152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选择衰减</w:t>
      </w:r>
      <w:r>
        <w:rPr>
          <w:rFonts w:hint="eastAsia"/>
        </w:rPr>
        <w:t xml:space="preserve"> </w:t>
      </w:r>
      <w:r>
        <w:t>x1,x10,x100</w:t>
      </w:r>
      <w:bookmarkEnd w:id="35"/>
      <w:bookmarkEnd w:id="36"/>
    </w:p>
    <w:p w:rsidR="00960D45" w:rsidRDefault="00E93B6A">
      <w:bookmarkStart w:id="37" w:name="_Toc26182_WPSOffice_Level1"/>
      <w:bookmarkStart w:id="38" w:name="_Toc20154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选择耦合</w:t>
      </w:r>
      <w:r>
        <w:rPr>
          <w:rFonts w:hint="eastAsia"/>
        </w:rPr>
        <w:t xml:space="preserve">AC </w:t>
      </w:r>
      <w:r>
        <w:rPr>
          <w:rFonts w:hint="eastAsia"/>
        </w:rPr>
        <w:t>或</w:t>
      </w:r>
      <w:r>
        <w:rPr>
          <w:rFonts w:hint="eastAsia"/>
        </w:rPr>
        <w:t xml:space="preserve"> DC</w:t>
      </w:r>
      <w:bookmarkEnd w:id="37"/>
      <w:bookmarkEnd w:id="38"/>
    </w:p>
    <w:p w:rsidR="00960D45" w:rsidRDefault="00960D45"/>
    <w:p w:rsidR="00960D45" w:rsidRDefault="00960D45"/>
    <w:p w:rsidR="00960D45" w:rsidRDefault="00E93B6A">
      <w:pPr>
        <w:outlineLvl w:val="1"/>
      </w:pPr>
      <w:bookmarkStart w:id="39" w:name="_Toc1011"/>
      <w:r>
        <w:rPr>
          <w:rFonts w:hint="eastAsia"/>
        </w:rPr>
        <w:t>按下</w:t>
      </w:r>
      <w:r>
        <w:rPr>
          <w:rFonts w:hint="eastAsia"/>
        </w:rPr>
        <w:t xml:space="preserve"> PARM:</w:t>
      </w:r>
      <w:bookmarkEnd w:id="39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960D45" w:rsidRDefault="00E93B6A">
      <w:bookmarkStart w:id="40" w:name="_Toc20150_WPSOffice_Level1"/>
      <w:bookmarkStart w:id="41" w:name="_Toc25574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40"/>
      <w:r>
        <w:rPr>
          <w:rFonts w:hint="eastAsia"/>
        </w:rPr>
        <w:t>无效</w:t>
      </w:r>
      <w:bookmarkEnd w:id="41"/>
    </w:p>
    <w:p w:rsidR="00960D45" w:rsidRDefault="00E93B6A">
      <w:bookmarkStart w:id="42" w:name="_Toc7259_WPSOffice_Level1"/>
      <w:bookmarkStart w:id="43" w:name="_Toc5788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42"/>
      <w:r>
        <w:rPr>
          <w:rFonts w:hint="eastAsia"/>
        </w:rPr>
        <w:t>无效</w:t>
      </w:r>
      <w:bookmarkEnd w:id="43"/>
    </w:p>
    <w:p w:rsidR="00960D45" w:rsidRDefault="00E93B6A">
      <w:bookmarkStart w:id="44" w:name="_Toc4223_WPSOffice_Level1"/>
      <w:bookmarkStart w:id="45" w:name="_Toc17406_WPSOffice_Level1"/>
      <w:r>
        <w:rPr>
          <w:rFonts w:hint="eastAsia"/>
        </w:rPr>
        <w:lastRenderedPageBreak/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44"/>
      <w:r>
        <w:rPr>
          <w:rFonts w:hint="eastAsia"/>
        </w:rPr>
        <w:t>无效</w:t>
      </w:r>
      <w:bookmarkEnd w:id="45"/>
    </w:p>
    <w:p w:rsidR="00960D45" w:rsidRDefault="00960D45"/>
    <w:p w:rsidR="00960D45" w:rsidRDefault="00E93B6A">
      <w:pPr>
        <w:outlineLvl w:val="1"/>
      </w:pPr>
      <w:bookmarkStart w:id="46" w:name="_Toc10580"/>
      <w:r>
        <w:rPr>
          <w:rFonts w:hint="eastAsia"/>
        </w:rPr>
        <w:t>按下</w:t>
      </w:r>
      <w:r>
        <w:rPr>
          <w:rFonts w:hint="eastAsia"/>
        </w:rPr>
        <w:t xml:space="preserve"> TRIG:</w:t>
      </w:r>
      <w:bookmarkEnd w:id="46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960D45" w:rsidRDefault="00E93B6A">
      <w:bookmarkStart w:id="47" w:name="_Toc22203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选择上升沿</w:t>
      </w:r>
      <w:r>
        <w:rPr>
          <w:rFonts w:hint="eastAsia"/>
        </w:rPr>
        <w:t>/</w:t>
      </w:r>
      <w:r>
        <w:rPr>
          <w:rFonts w:hint="eastAsia"/>
        </w:rPr>
        <w:t>下降沿触发</w:t>
      </w:r>
      <w:bookmarkEnd w:id="47"/>
    </w:p>
    <w:p w:rsidR="00960D45" w:rsidRDefault="00E93B6A">
      <w:bookmarkStart w:id="48" w:name="_Toc19337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48"/>
    </w:p>
    <w:p w:rsidR="00960D45" w:rsidRDefault="00E93B6A">
      <w:bookmarkStart w:id="49" w:name="_Toc11521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选择自动</w:t>
      </w:r>
      <w:r>
        <w:rPr>
          <w:rFonts w:hint="eastAsia"/>
        </w:rPr>
        <w:t>/</w:t>
      </w:r>
      <w:r>
        <w:rPr>
          <w:rFonts w:hint="eastAsia"/>
        </w:rPr>
        <w:t>正常</w:t>
      </w:r>
      <w:r>
        <w:rPr>
          <w:rFonts w:hint="eastAsia"/>
        </w:rPr>
        <w:t>/</w:t>
      </w:r>
      <w:r>
        <w:rPr>
          <w:rFonts w:hint="eastAsia"/>
        </w:rPr>
        <w:t>单次</w:t>
      </w:r>
      <w:r>
        <w:rPr>
          <w:rFonts w:hint="eastAsia"/>
        </w:rPr>
        <w:t xml:space="preserve"> </w:t>
      </w:r>
      <w:r>
        <w:rPr>
          <w:rFonts w:hint="eastAsia"/>
        </w:rPr>
        <w:t>触发模式</w:t>
      </w:r>
      <w:bookmarkEnd w:id="49"/>
      <w:r>
        <w:rPr>
          <w:rFonts w:hint="eastAsia"/>
        </w:rPr>
        <w:t xml:space="preserve"> </w:t>
      </w:r>
    </w:p>
    <w:p w:rsidR="00960D45" w:rsidRDefault="00960D45"/>
    <w:p w:rsidR="00960D45" w:rsidRDefault="00E93B6A">
      <w:pPr>
        <w:outlineLvl w:val="1"/>
      </w:pPr>
      <w:bookmarkStart w:id="50" w:name="_Toc1090"/>
      <w:bookmarkStart w:id="51" w:name="_Toc13349_WPSOffice_Level1"/>
      <w:r>
        <w:rPr>
          <w:rFonts w:hint="eastAsia"/>
        </w:rPr>
        <w:t>第一次按下</w:t>
      </w:r>
      <w:r>
        <w:rPr>
          <w:rFonts w:hint="eastAsia"/>
        </w:rPr>
        <w:t xml:space="preserve"> HORI:</w:t>
      </w:r>
      <w:bookmarkEnd w:id="50"/>
      <w:bookmarkEnd w:id="51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时基控制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时基控制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时基箭头位置控制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时基箭头位置控制</w:t>
      </w:r>
    </w:p>
    <w:p w:rsidR="00960D45" w:rsidRDefault="00E93B6A">
      <w:bookmarkStart w:id="52" w:name="_Toc6787_WPSOffice_Level1"/>
      <w:r>
        <w:rPr>
          <w:rFonts w:hint="eastAsia"/>
        </w:rPr>
        <w:lastRenderedPageBreak/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选择是否显示测量标线</w:t>
      </w:r>
      <w:bookmarkEnd w:id="52"/>
    </w:p>
    <w:p w:rsidR="00960D45" w:rsidRDefault="00E93B6A">
      <w:bookmarkStart w:id="53" w:name="_Toc14524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选择测量标线测量的目标</w:t>
      </w:r>
      <w:bookmarkEnd w:id="53"/>
    </w:p>
    <w:p w:rsidR="00960D45" w:rsidRDefault="00E93B6A">
      <w:bookmarkStart w:id="54" w:name="_Toc23559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选择测量标线的类型</w:t>
      </w:r>
      <w:bookmarkEnd w:id="54"/>
    </w:p>
    <w:p w:rsidR="00960D45" w:rsidRDefault="00960D45"/>
    <w:p w:rsidR="00960D45" w:rsidRDefault="00E93B6A">
      <w:pPr>
        <w:outlineLvl w:val="1"/>
      </w:pPr>
      <w:bookmarkStart w:id="55" w:name="_Toc31095"/>
      <w:bookmarkStart w:id="56" w:name="_Toc25207_WPSOffice_Level1"/>
      <w:r>
        <w:rPr>
          <w:rFonts w:hint="eastAsia"/>
        </w:rPr>
        <w:t>第二次按下</w:t>
      </w:r>
      <w:r>
        <w:rPr>
          <w:rFonts w:hint="eastAsia"/>
        </w:rPr>
        <w:t xml:space="preserve"> HORI:</w:t>
      </w:r>
      <w:bookmarkEnd w:id="55"/>
      <w:bookmarkEnd w:id="56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2</w:t>
      </w:r>
      <w:r>
        <w:rPr>
          <w:rFonts w:hint="eastAsia"/>
        </w:rPr>
        <w:t>的位置控制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2</w:t>
      </w:r>
      <w:r>
        <w:rPr>
          <w:rFonts w:hint="eastAsia"/>
        </w:rPr>
        <w:t>的位置控制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1</w:t>
      </w:r>
      <w:r>
        <w:rPr>
          <w:rFonts w:hint="eastAsia"/>
        </w:rPr>
        <w:t>的位置控制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1</w:t>
      </w:r>
      <w:r>
        <w:rPr>
          <w:rFonts w:hint="eastAsia"/>
        </w:rPr>
        <w:t>的位置控制</w:t>
      </w:r>
    </w:p>
    <w:p w:rsidR="00960D45" w:rsidRDefault="00E93B6A">
      <w:bookmarkStart w:id="57" w:name="_Toc32675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57"/>
    </w:p>
    <w:p w:rsidR="00960D45" w:rsidRDefault="00E93B6A">
      <w:bookmarkStart w:id="58" w:name="_Toc21085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58"/>
    </w:p>
    <w:p w:rsidR="00960D45" w:rsidRDefault="00E93B6A">
      <w:bookmarkStart w:id="59" w:name="_Toc26723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59"/>
    </w:p>
    <w:p w:rsidR="00960D45" w:rsidRDefault="00960D45"/>
    <w:p w:rsidR="00960D45" w:rsidRDefault="00E93B6A">
      <w:pPr>
        <w:outlineLvl w:val="1"/>
      </w:pPr>
      <w:bookmarkStart w:id="60" w:name="_Toc4681"/>
      <w:bookmarkStart w:id="61" w:name="_Toc5346_WPSOffice_Level1"/>
      <w:r>
        <w:rPr>
          <w:rFonts w:hint="eastAsia"/>
        </w:rPr>
        <w:t>第一次按下</w:t>
      </w:r>
      <w:r>
        <w:t xml:space="preserve"> </w:t>
      </w:r>
      <w:r>
        <w:rPr>
          <w:rFonts w:hint="eastAsia"/>
        </w:rPr>
        <w:t>MENU</w:t>
      </w:r>
      <w:r>
        <w:t>:</w:t>
      </w:r>
      <w:bookmarkEnd w:id="60"/>
      <w:bookmarkEnd w:id="61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lastRenderedPageBreak/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bookmarkStart w:id="62" w:name="_Toc14366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选择要存储的波形的位置</w:t>
      </w:r>
      <w:r>
        <w:rPr>
          <w:rFonts w:hint="eastAsia"/>
        </w:rPr>
        <w:t xml:space="preserve"> A</w:t>
      </w:r>
      <w:r>
        <w:rPr>
          <w:rFonts w:hint="eastAsia"/>
        </w:rPr>
        <w:t>或是</w:t>
      </w:r>
      <w:r>
        <w:rPr>
          <w:rFonts w:hint="eastAsia"/>
        </w:rPr>
        <w:t>B</w:t>
      </w:r>
      <w:bookmarkEnd w:id="62"/>
    </w:p>
    <w:p w:rsidR="00960D45" w:rsidRDefault="00E93B6A">
      <w:bookmarkStart w:id="63" w:name="_Toc14064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选择要存储的波形</w:t>
      </w:r>
      <w:bookmarkEnd w:id="63"/>
    </w:p>
    <w:p w:rsidR="00960D45" w:rsidRDefault="00E93B6A">
      <w:bookmarkStart w:id="64" w:name="_Toc6361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是否显示存储的波形</w:t>
      </w:r>
      <w:bookmarkEnd w:id="64"/>
    </w:p>
    <w:p w:rsidR="00960D45" w:rsidRDefault="00960D45"/>
    <w:p w:rsidR="00960D45" w:rsidRDefault="00E93B6A">
      <w:pPr>
        <w:outlineLvl w:val="1"/>
      </w:pPr>
      <w:bookmarkStart w:id="65" w:name="_Toc32561"/>
      <w:bookmarkStart w:id="66" w:name="_Toc20527_WPSOffice_Level1"/>
      <w:r>
        <w:rPr>
          <w:rFonts w:hint="eastAsia"/>
        </w:rPr>
        <w:t>第二次按下</w:t>
      </w:r>
      <w:r>
        <w:rPr>
          <w:rFonts w:hint="eastAsia"/>
        </w:rPr>
        <w:t xml:space="preserve"> MENU:</w:t>
      </w:r>
      <w:bookmarkEnd w:id="65"/>
      <w:bookmarkEnd w:id="66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0" name="图片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bookmarkStart w:id="67" w:name="_Toc27248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改变背光亮度</w:t>
      </w:r>
      <w:bookmarkEnd w:id="67"/>
    </w:p>
    <w:p w:rsidR="00960D45" w:rsidRDefault="00E93B6A">
      <w:bookmarkStart w:id="68" w:name="_Toc5269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选择语言种类</w:t>
      </w:r>
      <w:bookmarkEnd w:id="68"/>
    </w:p>
    <w:p w:rsidR="00960D45" w:rsidRDefault="00E93B6A">
      <w:bookmarkStart w:id="69" w:name="_Toc15964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自动校准</w:t>
      </w:r>
      <w:bookmarkEnd w:id="69"/>
      <w:r>
        <w:rPr>
          <w:rFonts w:hint="eastAsia"/>
        </w:rPr>
        <w:t xml:space="preserve"> </w:t>
      </w:r>
    </w:p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960D45"/>
    <w:p w:rsidR="00960D45" w:rsidRDefault="00E93B6A">
      <w:pPr>
        <w:outlineLvl w:val="1"/>
      </w:pPr>
      <w:bookmarkStart w:id="70" w:name="_Toc28750"/>
      <w:bookmarkStart w:id="71" w:name="_Toc20367_WPSOffice_Level1"/>
      <w:r>
        <w:rPr>
          <w:rFonts w:hint="eastAsia"/>
        </w:rPr>
        <w:t>第三次按下</w:t>
      </w:r>
      <w:r>
        <w:rPr>
          <w:rFonts w:hint="eastAsia"/>
        </w:rPr>
        <w:t xml:space="preserve"> MENU:</w:t>
      </w:r>
      <w:bookmarkEnd w:id="70"/>
      <w:bookmarkEnd w:id="71"/>
    </w:p>
    <w:p w:rsidR="00960D45" w:rsidRDefault="00E93B6A">
      <w:r>
        <w:rPr>
          <w:rFonts w:hint="eastAsia"/>
          <w:noProof/>
        </w:rPr>
        <w:lastRenderedPageBreak/>
        <w:drawing>
          <wp:inline distT="0" distB="0" distL="114300" distR="114300">
            <wp:extent cx="3107055" cy="2329180"/>
            <wp:effectExtent l="0" t="0" r="17145" b="13970"/>
            <wp:docPr id="11" name="图片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bookmarkStart w:id="72" w:name="_Toc6862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打开</w:t>
      </w:r>
      <w:r>
        <w:rPr>
          <w:rFonts w:hint="eastAsia"/>
        </w:rPr>
        <w:t>/</w:t>
      </w:r>
      <w:r>
        <w:rPr>
          <w:rFonts w:hint="eastAsia"/>
        </w:rPr>
        <w:t>关闭声音</w:t>
      </w:r>
      <w:bookmarkEnd w:id="72"/>
    </w:p>
    <w:p w:rsidR="00960D45" w:rsidRDefault="00E93B6A">
      <w:bookmarkStart w:id="73" w:name="_Toc32056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自动关机选项</w:t>
      </w:r>
      <w:bookmarkEnd w:id="73"/>
    </w:p>
    <w:p w:rsidR="00960D45" w:rsidRDefault="00E93B6A">
      <w:bookmarkStart w:id="74" w:name="_Toc1911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自动暗屏选项</w:t>
      </w:r>
      <w:bookmarkEnd w:id="74"/>
      <w:r>
        <w:rPr>
          <w:rFonts w:hint="eastAsia"/>
        </w:rPr>
        <w:t xml:space="preserve"> </w:t>
      </w:r>
    </w:p>
    <w:p w:rsidR="00960D45" w:rsidRDefault="00960D45"/>
    <w:p w:rsidR="00960D45" w:rsidRDefault="00E93B6A">
      <w:pPr>
        <w:outlineLvl w:val="1"/>
      </w:pPr>
      <w:bookmarkStart w:id="75" w:name="_Toc7082"/>
      <w:bookmarkStart w:id="76" w:name="_Toc6775_WPSOffice_Level1"/>
      <w:r>
        <w:rPr>
          <w:rFonts w:hint="eastAsia"/>
        </w:rPr>
        <w:t>第四次按下</w:t>
      </w:r>
      <w:r>
        <w:rPr>
          <w:rFonts w:hint="eastAsia"/>
        </w:rPr>
        <w:t xml:space="preserve"> MENU:</w:t>
      </w:r>
      <w:bookmarkEnd w:id="75"/>
      <w:bookmarkEnd w:id="76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2" name="图片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bookmarkStart w:id="77" w:name="_Toc14768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color w:val="0000FF"/>
        </w:rPr>
        <w:tab/>
      </w:r>
      <w:r>
        <w:rPr>
          <w:rFonts w:hint="eastAsia"/>
          <w:color w:val="0000FF"/>
        </w:rPr>
        <w:tab/>
      </w:r>
      <w:r>
        <w:rPr>
          <w:rFonts w:hint="eastAsia"/>
        </w:rPr>
        <w:t>无效</w:t>
      </w:r>
      <w:bookmarkEnd w:id="77"/>
    </w:p>
    <w:p w:rsidR="00960D45" w:rsidRDefault="00E93B6A">
      <w:bookmarkStart w:id="78" w:name="_Toc19208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截图设置选择</w:t>
      </w:r>
      <w:bookmarkEnd w:id="78"/>
    </w:p>
    <w:p w:rsidR="00960D45" w:rsidRDefault="00E93B6A">
      <w:bookmarkStart w:id="79" w:name="_Toc8939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恢复出厂设置</w:t>
      </w:r>
      <w:bookmarkEnd w:id="79"/>
      <w:r>
        <w:rPr>
          <w:rFonts w:hint="eastAsia"/>
        </w:rPr>
        <w:t xml:space="preserve"> </w:t>
      </w:r>
    </w:p>
    <w:p w:rsidR="00960D45" w:rsidRDefault="00960D45"/>
    <w:p w:rsidR="00960D45" w:rsidRDefault="00E93B6A">
      <w:pPr>
        <w:outlineLvl w:val="1"/>
      </w:pPr>
      <w:bookmarkStart w:id="80" w:name="_Toc27369"/>
      <w:bookmarkStart w:id="81" w:name="_Toc11438_WPSOffice_Level1"/>
      <w:r>
        <w:rPr>
          <w:rFonts w:hint="eastAsia"/>
        </w:rPr>
        <w:t>第五次按下</w:t>
      </w:r>
      <w:r>
        <w:rPr>
          <w:rFonts w:hint="eastAsia"/>
        </w:rPr>
        <w:t xml:space="preserve"> MENU:</w:t>
      </w:r>
      <w:bookmarkEnd w:id="80"/>
      <w:bookmarkEnd w:id="81"/>
    </w:p>
    <w:p w:rsidR="00960D45" w:rsidRDefault="00E93B6A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3" name="图片 1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45" w:rsidRDefault="00E93B6A">
      <w:r>
        <w:rPr>
          <w:rFonts w:hint="eastAsia"/>
        </w:rPr>
        <w:t>功能键介绍</w:t>
      </w:r>
    </w:p>
    <w:p w:rsidR="00960D45" w:rsidRDefault="00960D45"/>
    <w:p w:rsidR="00960D45" w:rsidRDefault="00E93B6A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960D45" w:rsidRDefault="00E93B6A">
      <w:bookmarkStart w:id="82" w:name="_Toc31629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82"/>
    </w:p>
    <w:p w:rsidR="00960D45" w:rsidRDefault="00E93B6A">
      <w:bookmarkStart w:id="83" w:name="_Toc10538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83"/>
    </w:p>
    <w:p w:rsidR="00960D45" w:rsidRDefault="00E93B6A">
      <w:bookmarkStart w:id="84" w:name="_Toc30106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是否开启波形反相显示</w:t>
      </w:r>
      <w:bookmarkEnd w:id="84"/>
      <w:r>
        <w:rPr>
          <w:rFonts w:hint="eastAsia"/>
        </w:rPr>
        <w:t xml:space="preserve"> </w:t>
      </w:r>
    </w:p>
    <w:p w:rsidR="00960D45" w:rsidRDefault="00960D45"/>
    <w:p w:rsidR="00960D45" w:rsidRDefault="00E93B6A">
      <w:r>
        <w:t xml:space="preserve">OK </w:t>
      </w:r>
      <w:r>
        <w:rPr>
          <w:rFonts w:hint="eastAsia"/>
        </w:rPr>
        <w:t>键的功能</w:t>
      </w:r>
      <w:r>
        <w:t>:</w:t>
      </w:r>
    </w:p>
    <w:p w:rsidR="00960D45" w:rsidRDefault="00E93B6A">
      <w:pPr>
        <w:ind w:firstLine="420"/>
      </w:pPr>
      <w:r>
        <w:rPr>
          <w:rFonts w:hint="eastAsia"/>
        </w:rPr>
        <w:t>在截图功能没有开启的情况下</w:t>
      </w:r>
      <w:r>
        <w:rPr>
          <w:rFonts w:hint="eastAsia"/>
        </w:rPr>
        <w:t>,ok</w:t>
      </w:r>
      <w:r>
        <w:rPr>
          <w:rFonts w:hint="eastAsia"/>
        </w:rPr>
        <w:t>键一键保存波形</w:t>
      </w:r>
      <w:r>
        <w:rPr>
          <w:rFonts w:hint="eastAsia"/>
        </w:rPr>
        <w:t>(</w:t>
      </w:r>
      <w:r>
        <w:rPr>
          <w:rFonts w:hint="eastAsia"/>
        </w:rPr>
        <w:t>对应到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B)</w:t>
      </w:r>
    </w:p>
    <w:p w:rsidR="00960D45" w:rsidRDefault="00E93B6A">
      <w:pPr>
        <w:ind w:firstLine="420"/>
      </w:pPr>
      <w:r>
        <w:rPr>
          <w:rFonts w:hint="eastAsia"/>
        </w:rPr>
        <w:t>在截图功能开启的情况下</w:t>
      </w:r>
      <w:r>
        <w:rPr>
          <w:rFonts w:hint="eastAsia"/>
        </w:rPr>
        <w:t>,ok</w:t>
      </w:r>
      <w:r>
        <w:rPr>
          <w:rFonts w:hint="eastAsia"/>
        </w:rPr>
        <w:t>键一键截图</w:t>
      </w:r>
      <w:r>
        <w:rPr>
          <w:rFonts w:hint="eastAsia"/>
        </w:rPr>
        <w:t>(</w:t>
      </w:r>
      <w:r>
        <w:rPr>
          <w:rFonts w:hint="eastAsia"/>
        </w:rPr>
        <w:t>截取的图片在</w:t>
      </w:r>
      <w:r>
        <w:rPr>
          <w:rFonts w:hint="eastAsia"/>
        </w:rPr>
        <w:t>U</w:t>
      </w:r>
      <w:r>
        <w:rPr>
          <w:rFonts w:hint="eastAsia"/>
        </w:rPr>
        <w:t>盘模式中查看</w:t>
      </w:r>
      <w:r>
        <w:rPr>
          <w:rFonts w:hint="eastAsia"/>
        </w:rPr>
        <w:t>)</w:t>
      </w:r>
    </w:p>
    <w:p w:rsidR="00960D45" w:rsidRDefault="00960D45"/>
    <w:p w:rsidR="00960D45" w:rsidRDefault="00E93B6A">
      <w:pPr>
        <w:pStyle w:val="1"/>
      </w:pPr>
      <w:bookmarkStart w:id="85" w:name="_Toc25765_WPSOffice_Level1"/>
      <w:r>
        <w:rPr>
          <w:rFonts w:hint="eastAsia"/>
        </w:rPr>
        <w:t>程序升级</w:t>
      </w:r>
      <w:r>
        <w:rPr>
          <w:rFonts w:hint="eastAsia"/>
        </w:rPr>
        <w:t>(U</w:t>
      </w:r>
      <w:r>
        <w:rPr>
          <w:rFonts w:hint="eastAsia"/>
        </w:rPr>
        <w:t>盘模式</w:t>
      </w:r>
      <w:r>
        <w:rPr>
          <w:rFonts w:hint="eastAsia"/>
        </w:rPr>
        <w:t>)</w:t>
      </w:r>
      <w:bookmarkEnd w:id="85"/>
    </w:p>
    <w:p w:rsidR="00960D45" w:rsidRDefault="00E93B6A">
      <w:pPr>
        <w:ind w:firstLine="420"/>
      </w:pPr>
      <w:r>
        <w:rPr>
          <w:rFonts w:hint="eastAsia"/>
        </w:rPr>
        <w:t>关机后</w:t>
      </w:r>
      <w:r>
        <w:rPr>
          <w:rFonts w:hint="eastAsia"/>
        </w:rPr>
        <w:t>OK</w:t>
      </w:r>
      <w:r>
        <w:rPr>
          <w:rFonts w:hint="eastAsia"/>
        </w:rPr>
        <w:t>键和开机键同时按下就可以进入</w:t>
      </w:r>
      <w:r>
        <w:rPr>
          <w:rFonts w:hint="eastAsia"/>
        </w:rPr>
        <w:t>U</w:t>
      </w:r>
      <w:r>
        <w:rPr>
          <w:rFonts w:hint="eastAsia"/>
        </w:rPr>
        <w:t>盘模式</w:t>
      </w:r>
      <w:r>
        <w:rPr>
          <w:rFonts w:hint="eastAsia"/>
        </w:rPr>
        <w:t>(</w:t>
      </w:r>
      <w:r>
        <w:rPr>
          <w:rFonts w:hint="eastAsia"/>
        </w:rPr>
        <w:t>链接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线后</w:t>
      </w:r>
      <w:r>
        <w:rPr>
          <w:rFonts w:hint="eastAsia"/>
        </w:rPr>
        <w:t>pc</w:t>
      </w:r>
      <w:r>
        <w:rPr>
          <w:rFonts w:hint="eastAsia"/>
        </w:rPr>
        <w:t>端会出现</w:t>
      </w:r>
      <w:r>
        <w:rPr>
          <w:rFonts w:hint="eastAsia"/>
        </w:rPr>
        <w:t>U</w:t>
      </w:r>
      <w:r>
        <w:rPr>
          <w:rFonts w:hint="eastAsia"/>
        </w:rPr>
        <w:t>盘</w:t>
      </w:r>
      <w:r>
        <w:rPr>
          <w:rFonts w:hint="eastAsia"/>
        </w:rPr>
        <w:t>)</w:t>
      </w:r>
    </w:p>
    <w:p w:rsidR="00960D45" w:rsidRDefault="00E93B6A">
      <w:r>
        <w:rPr>
          <w:rFonts w:hint="eastAsia"/>
        </w:rPr>
        <w:t>把升级文件</w:t>
      </w:r>
      <w:proofErr w:type="spellStart"/>
      <w:r>
        <w:rPr>
          <w:rFonts w:hint="eastAsia"/>
        </w:rPr>
        <w:t>update.bin</w:t>
      </w:r>
      <w:proofErr w:type="spellEnd"/>
      <w:r>
        <w:rPr>
          <w:rFonts w:hint="eastAsia"/>
        </w:rPr>
        <w:t>拷入</w:t>
      </w:r>
      <w:r>
        <w:rPr>
          <w:rFonts w:hint="eastAsia"/>
        </w:rPr>
        <w:t>U</w:t>
      </w:r>
      <w:r>
        <w:rPr>
          <w:rFonts w:hint="eastAsia"/>
        </w:rPr>
        <w:t>盘</w:t>
      </w:r>
      <w:r>
        <w:rPr>
          <w:rFonts w:hint="eastAsia"/>
        </w:rPr>
        <w:t>,</w:t>
      </w:r>
      <w:r>
        <w:rPr>
          <w:rFonts w:hint="eastAsia"/>
        </w:rPr>
        <w:t>按下菜单</w:t>
      </w:r>
      <w:r>
        <w:rPr>
          <w:rFonts w:hint="eastAsia"/>
        </w:rPr>
        <w:t>(MENU)</w:t>
      </w:r>
      <w:r>
        <w:rPr>
          <w:rFonts w:hint="eastAsia"/>
        </w:rPr>
        <w:t>键升级</w:t>
      </w:r>
      <w:r>
        <w:rPr>
          <w:rFonts w:hint="eastAsia"/>
        </w:rPr>
        <w:t>.</w:t>
      </w:r>
    </w:p>
    <w:p w:rsidR="00960D45" w:rsidRDefault="00960D45"/>
    <w:p w:rsidR="00960D45" w:rsidRDefault="00960D45"/>
    <w:p w:rsidR="00960D45" w:rsidRDefault="00960D45"/>
    <w:p w:rsidR="00960D45" w:rsidRDefault="00E93B6A">
      <w:r>
        <w:t xml:space="preserve">                      </w:t>
      </w:r>
    </w:p>
    <w:p w:rsidR="00960D45" w:rsidRDefault="00960D45"/>
    <w:sectPr w:rsidR="00960D45" w:rsidSect="0096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60D45"/>
    <w:rsid w:val="000B5F41"/>
    <w:rsid w:val="001417DB"/>
    <w:rsid w:val="00870BB4"/>
    <w:rsid w:val="00960D45"/>
    <w:rsid w:val="00983C9F"/>
    <w:rsid w:val="00A71CCF"/>
    <w:rsid w:val="00DE7947"/>
    <w:rsid w:val="00E93B6A"/>
    <w:rsid w:val="02932549"/>
    <w:rsid w:val="1E897675"/>
    <w:rsid w:val="262973F6"/>
    <w:rsid w:val="2E19449B"/>
    <w:rsid w:val="513E1192"/>
    <w:rsid w:val="5E1376BF"/>
    <w:rsid w:val="7171154C"/>
    <w:rsid w:val="7D06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D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60D4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960D4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60D4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960D45"/>
  </w:style>
  <w:style w:type="paragraph" w:styleId="20">
    <w:name w:val="toc 2"/>
    <w:basedOn w:val="a"/>
    <w:next w:val="a"/>
    <w:qFormat/>
    <w:rsid w:val="00960D45"/>
    <w:pPr>
      <w:ind w:leftChars="200" w:left="420"/>
    </w:pPr>
  </w:style>
  <w:style w:type="paragraph" w:customStyle="1" w:styleId="WPSOffice1">
    <w:name w:val="WPSOffice手动目录 1"/>
    <w:qFormat/>
    <w:rsid w:val="00960D45"/>
  </w:style>
  <w:style w:type="character" w:customStyle="1" w:styleId="1Char">
    <w:name w:val="标题 1 Char"/>
    <w:link w:val="1"/>
    <w:rsid w:val="00960D45"/>
    <w:rPr>
      <w:b/>
      <w:kern w:val="44"/>
      <w:sz w:val="44"/>
    </w:rPr>
  </w:style>
  <w:style w:type="character" w:customStyle="1" w:styleId="2Char">
    <w:name w:val="标题 2 Char"/>
    <w:link w:val="2"/>
    <w:rsid w:val="00960D45"/>
    <w:rPr>
      <w:rFonts w:ascii="Arial" w:eastAsia="黑体" w:hAnsi="Arial"/>
      <w:b/>
      <w:sz w:val="32"/>
    </w:rPr>
  </w:style>
  <w:style w:type="paragraph" w:styleId="a3">
    <w:name w:val="Balloon Text"/>
    <w:basedOn w:val="a"/>
    <w:link w:val="Char"/>
    <w:rsid w:val="00E93B6A"/>
    <w:rPr>
      <w:sz w:val="18"/>
      <w:szCs w:val="18"/>
    </w:rPr>
  </w:style>
  <w:style w:type="character" w:customStyle="1" w:styleId="Char">
    <w:name w:val="批注框文本 Char"/>
    <w:basedOn w:val="a0"/>
    <w:link w:val="a3"/>
    <w:rsid w:val="00E93B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</cp:lastModifiedBy>
  <cp:revision>9</cp:revision>
  <dcterms:created xsi:type="dcterms:W3CDTF">2014-10-29T12:08:00Z</dcterms:created>
  <dcterms:modified xsi:type="dcterms:W3CDTF">2019-02-19T03:32:00Z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